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A8" w:rsidRPr="009279E7" w:rsidRDefault="001F4A94" w:rsidP="001F1EA8">
      <w:pPr>
        <w:jc w:val="center"/>
        <w:rPr>
          <w:rFonts w:ascii="Garamond" w:hAnsi="Garamond"/>
          <w:b/>
          <w:sz w:val="28"/>
          <w:szCs w:val="28"/>
        </w:rPr>
      </w:pPr>
      <w:r w:rsidRPr="009279E7">
        <w:rPr>
          <w:rFonts w:ascii="Garamond" w:hAnsi="Garamond"/>
          <w:b/>
          <w:sz w:val="28"/>
          <w:szCs w:val="28"/>
        </w:rPr>
        <w:t>M</w:t>
      </w:r>
      <w:r w:rsidR="00A17A46" w:rsidRPr="009279E7">
        <w:rPr>
          <w:rFonts w:ascii="Garamond" w:hAnsi="Garamond"/>
          <w:b/>
          <w:sz w:val="28"/>
          <w:szCs w:val="28"/>
        </w:rPr>
        <w:t>r</w:t>
      </w:r>
      <w:r w:rsidR="00C53948" w:rsidRPr="009279E7">
        <w:rPr>
          <w:rFonts w:ascii="Garamond" w:hAnsi="Garamond"/>
          <w:b/>
          <w:sz w:val="28"/>
          <w:szCs w:val="28"/>
        </w:rPr>
        <w:t xml:space="preserve">s. </w:t>
      </w:r>
      <w:proofErr w:type="spellStart"/>
      <w:r w:rsidR="00C53948" w:rsidRPr="009279E7">
        <w:rPr>
          <w:rFonts w:ascii="Garamond" w:hAnsi="Garamond"/>
          <w:b/>
          <w:sz w:val="28"/>
          <w:szCs w:val="28"/>
        </w:rPr>
        <w:t>Magorium’s</w:t>
      </w:r>
      <w:proofErr w:type="spellEnd"/>
      <w:r w:rsidR="00C53948" w:rsidRPr="009279E7">
        <w:rPr>
          <w:rFonts w:ascii="Garamond" w:hAnsi="Garamond"/>
          <w:b/>
          <w:sz w:val="28"/>
          <w:szCs w:val="28"/>
        </w:rPr>
        <w:t xml:space="preserve"> Wonder Emporium: The Science of Toys</w:t>
      </w:r>
    </w:p>
    <w:p w:rsidR="00B801D5" w:rsidRPr="00B52E03" w:rsidRDefault="00B801D5">
      <w:pPr>
        <w:rPr>
          <w:rFonts w:ascii="Garamond" w:hAnsi="Garamond"/>
          <w:b/>
        </w:rPr>
      </w:pPr>
      <w:bookmarkStart w:id="0" w:name="_GoBack"/>
      <w:bookmarkEnd w:id="0"/>
    </w:p>
    <w:p w:rsidR="00C10DD3" w:rsidRPr="00BC443A" w:rsidRDefault="00C10DD3" w:rsidP="005B7FCA">
      <w:pPr>
        <w:numPr>
          <w:ilvl w:val="0"/>
          <w:numId w:val="5"/>
        </w:numPr>
        <w:rPr>
          <w:rFonts w:ascii="Garamond" w:hAnsi="Garamond"/>
        </w:rPr>
      </w:pPr>
      <w:r w:rsidRPr="00B801D5">
        <w:rPr>
          <w:rFonts w:ascii="Garamond" w:hAnsi="Garamond"/>
          <w:b/>
        </w:rPr>
        <w:t>Standards</w:t>
      </w:r>
      <w:r>
        <w:rPr>
          <w:rFonts w:ascii="Garamond" w:hAnsi="Garamond"/>
          <w:b/>
        </w:rPr>
        <w:t>:</w:t>
      </w:r>
      <w:r w:rsidRPr="00B801D5">
        <w:rPr>
          <w:rFonts w:ascii="Garamond" w:hAnsi="Garamond"/>
          <w:b/>
        </w:rPr>
        <w:t xml:space="preserve"> </w:t>
      </w:r>
    </w:p>
    <w:p w:rsidR="00BC443A" w:rsidRPr="005D28ED" w:rsidRDefault="00BC443A" w:rsidP="00BC443A">
      <w:pPr>
        <w:ind w:left="1620" w:hanging="900"/>
        <w:rPr>
          <w:rFonts w:ascii="Garamond" w:hAnsi="Garamond"/>
          <w:sz w:val="20"/>
          <w:szCs w:val="20"/>
        </w:rPr>
      </w:pPr>
      <w:r w:rsidRPr="005D28ED">
        <w:rPr>
          <w:rFonts w:ascii="Garamond" w:hAnsi="Garamond"/>
          <w:sz w:val="20"/>
          <w:szCs w:val="20"/>
        </w:rPr>
        <w:t>3.2.7</w:t>
      </w:r>
      <w:proofErr w:type="gramStart"/>
      <w:r w:rsidRPr="005D28ED">
        <w:rPr>
          <w:rFonts w:ascii="Garamond" w:hAnsi="Garamond"/>
          <w:sz w:val="20"/>
          <w:szCs w:val="20"/>
        </w:rPr>
        <w:t>.A3</w:t>
      </w:r>
      <w:proofErr w:type="gramEnd"/>
      <w:r w:rsidRPr="005D28ED">
        <w:rPr>
          <w:rFonts w:ascii="Garamond" w:hAnsi="Garamond"/>
          <w:sz w:val="20"/>
          <w:szCs w:val="20"/>
        </w:rPr>
        <w:t>. Explain how energy transfer can affect the chemical and physical properties of matter.</w:t>
      </w:r>
    </w:p>
    <w:p w:rsidR="00BC443A" w:rsidRPr="005D28ED" w:rsidRDefault="00BC443A" w:rsidP="00BC443A">
      <w:pPr>
        <w:ind w:left="1620" w:hanging="900"/>
        <w:rPr>
          <w:rFonts w:ascii="Garamond" w:hAnsi="Garamond"/>
          <w:sz w:val="20"/>
          <w:szCs w:val="20"/>
        </w:rPr>
      </w:pPr>
      <w:r w:rsidRPr="005D28ED">
        <w:rPr>
          <w:rFonts w:ascii="Garamond" w:hAnsi="Garamond"/>
          <w:sz w:val="20"/>
          <w:szCs w:val="20"/>
        </w:rPr>
        <w:t>3.2.7</w:t>
      </w:r>
      <w:proofErr w:type="gramStart"/>
      <w:r w:rsidRPr="005D28ED">
        <w:rPr>
          <w:rFonts w:ascii="Garamond" w:hAnsi="Garamond"/>
          <w:sz w:val="20"/>
          <w:szCs w:val="20"/>
        </w:rPr>
        <w:t>.A4</w:t>
      </w:r>
      <w:proofErr w:type="gramEnd"/>
      <w:r w:rsidRPr="005D28ED">
        <w:rPr>
          <w:rFonts w:ascii="Garamond" w:hAnsi="Garamond"/>
          <w:sz w:val="20"/>
          <w:szCs w:val="20"/>
        </w:rPr>
        <w:t>. Describe how reactants change into products in simple chemical reactions.</w:t>
      </w:r>
    </w:p>
    <w:p w:rsidR="00BC443A" w:rsidRPr="005D28ED" w:rsidRDefault="00BC443A" w:rsidP="00BC443A">
      <w:pPr>
        <w:ind w:left="1620" w:hanging="900"/>
        <w:rPr>
          <w:rFonts w:ascii="Garamond" w:hAnsi="Garamond"/>
          <w:sz w:val="20"/>
          <w:szCs w:val="20"/>
        </w:rPr>
      </w:pPr>
      <w:r w:rsidRPr="005D28ED">
        <w:rPr>
          <w:rFonts w:ascii="Garamond" w:hAnsi="Garamond"/>
          <w:sz w:val="20"/>
          <w:szCs w:val="20"/>
        </w:rPr>
        <w:t>3.2.8</w:t>
      </w:r>
      <w:proofErr w:type="gramStart"/>
      <w:r w:rsidRPr="005D28ED">
        <w:rPr>
          <w:rFonts w:ascii="Garamond" w:hAnsi="Garamond"/>
          <w:sz w:val="20"/>
          <w:szCs w:val="20"/>
        </w:rPr>
        <w:t>.A3</w:t>
      </w:r>
      <w:proofErr w:type="gramEnd"/>
      <w:r w:rsidRPr="005D28ED">
        <w:rPr>
          <w:rFonts w:ascii="Garamond" w:hAnsi="Garamond"/>
          <w:sz w:val="20"/>
          <w:szCs w:val="20"/>
        </w:rPr>
        <w:t>. Explain how changes in matter are accompanied by changes in energy.</w:t>
      </w:r>
    </w:p>
    <w:p w:rsidR="00C10DD3" w:rsidRPr="00B801D5" w:rsidRDefault="00C10DD3" w:rsidP="00C10DD3">
      <w:pPr>
        <w:rPr>
          <w:rFonts w:ascii="Garamond" w:hAnsi="Garamond"/>
        </w:rPr>
      </w:pPr>
    </w:p>
    <w:p w:rsidR="009279E7" w:rsidRDefault="00037B25" w:rsidP="005B7FCA">
      <w:pPr>
        <w:numPr>
          <w:ilvl w:val="0"/>
          <w:numId w:val="5"/>
        </w:numPr>
        <w:rPr>
          <w:rFonts w:ascii="Garamond" w:hAnsi="Garamond"/>
        </w:rPr>
      </w:pPr>
      <w:r w:rsidRPr="00B801D5">
        <w:rPr>
          <w:rFonts w:ascii="Garamond" w:hAnsi="Garamond"/>
          <w:b/>
        </w:rPr>
        <w:t>Introduction</w:t>
      </w:r>
      <w:r w:rsidR="00B45B0F" w:rsidRPr="00B801D5">
        <w:rPr>
          <w:rFonts w:ascii="Garamond" w:hAnsi="Garamond"/>
          <w:b/>
        </w:rPr>
        <w:t xml:space="preserve"> </w:t>
      </w:r>
      <w:r w:rsidR="0027723F">
        <w:rPr>
          <w:rFonts w:ascii="Garamond" w:hAnsi="Garamond"/>
          <w:b/>
        </w:rPr>
        <w:t xml:space="preserve">and </w:t>
      </w:r>
      <w:r w:rsidR="00B45B0F" w:rsidRPr="00B801D5">
        <w:rPr>
          <w:rFonts w:ascii="Garamond" w:hAnsi="Garamond"/>
          <w:b/>
        </w:rPr>
        <w:t>background</w:t>
      </w:r>
      <w:r w:rsidR="00B801D5" w:rsidRPr="00B801D5">
        <w:rPr>
          <w:rFonts w:ascii="Garamond" w:hAnsi="Garamond"/>
          <w:b/>
        </w:rPr>
        <w:t>:</w:t>
      </w:r>
      <w:r w:rsidR="00B801D5" w:rsidRPr="00B801D5">
        <w:rPr>
          <w:rFonts w:ascii="Garamond" w:hAnsi="Garamond"/>
        </w:rPr>
        <w:t xml:space="preserve"> </w:t>
      </w:r>
    </w:p>
    <w:p w:rsidR="00E16D7E" w:rsidRPr="00B801D5" w:rsidRDefault="00115C7D" w:rsidP="009279E7">
      <w:pPr>
        <w:ind w:left="720"/>
        <w:rPr>
          <w:rFonts w:ascii="Garamond" w:hAnsi="Garamond"/>
        </w:rPr>
      </w:pPr>
      <w:r>
        <w:rPr>
          <w:rFonts w:ascii="Garamond" w:hAnsi="Garamond"/>
        </w:rPr>
        <w:t>Babies and young children learn from playing</w:t>
      </w:r>
      <w:r w:rsidR="0027723F">
        <w:rPr>
          <w:rFonts w:ascii="Garamond" w:hAnsi="Garamond"/>
        </w:rPr>
        <w:t>.</w:t>
      </w:r>
      <w:r>
        <w:rPr>
          <w:rFonts w:ascii="Garamond" w:hAnsi="Garamond"/>
        </w:rPr>
        <w:t xml:space="preserve"> Toys </w:t>
      </w:r>
      <w:r w:rsidR="00BC443A">
        <w:rPr>
          <w:rFonts w:ascii="Garamond" w:hAnsi="Garamond"/>
        </w:rPr>
        <w:t>developed</w:t>
      </w:r>
      <w:r>
        <w:rPr>
          <w:rFonts w:ascii="Garamond" w:hAnsi="Garamond"/>
        </w:rPr>
        <w:t xml:space="preserve"> to enhance play. Some of our favorite toys from our childhood have their foundations in science. </w:t>
      </w:r>
      <w:r w:rsidR="00690351">
        <w:rPr>
          <w:rFonts w:ascii="Garamond" w:hAnsi="Garamond"/>
        </w:rPr>
        <w:t>We are going to learn about the science behind some of these favorite toys.</w:t>
      </w:r>
    </w:p>
    <w:p w:rsidR="00B801D5" w:rsidRDefault="00B801D5">
      <w:pPr>
        <w:rPr>
          <w:rFonts w:ascii="Garamond" w:hAnsi="Garamond"/>
        </w:rPr>
      </w:pPr>
    </w:p>
    <w:p w:rsidR="009279E7" w:rsidRPr="009279E7" w:rsidRDefault="006874BC" w:rsidP="005B7FCA">
      <w:pPr>
        <w:numPr>
          <w:ilvl w:val="0"/>
          <w:numId w:val="5"/>
        </w:numPr>
        <w:rPr>
          <w:rFonts w:ascii="Garamond" w:hAnsi="Garamond"/>
        </w:rPr>
      </w:pPr>
      <w:r>
        <w:rPr>
          <w:rFonts w:ascii="Garamond" w:hAnsi="Garamond"/>
          <w:b/>
        </w:rPr>
        <w:t xml:space="preserve">Guiding questions: </w:t>
      </w:r>
    </w:p>
    <w:p w:rsidR="006874BC" w:rsidRPr="006874BC" w:rsidRDefault="00BE0041" w:rsidP="009279E7">
      <w:pPr>
        <w:ind w:left="720"/>
        <w:rPr>
          <w:rFonts w:ascii="Garamond" w:hAnsi="Garamond"/>
        </w:rPr>
      </w:pPr>
      <w:r>
        <w:rPr>
          <w:rFonts w:ascii="Garamond" w:hAnsi="Garamond"/>
        </w:rPr>
        <w:t>How does science enhance play?</w:t>
      </w:r>
    </w:p>
    <w:p w:rsidR="00037B25" w:rsidRPr="00B801D5" w:rsidRDefault="00037B25">
      <w:pPr>
        <w:rPr>
          <w:rFonts w:ascii="Garamond" w:hAnsi="Garamond"/>
        </w:rPr>
      </w:pPr>
    </w:p>
    <w:p w:rsidR="004C4872" w:rsidRDefault="00037B25" w:rsidP="005B7FCA">
      <w:pPr>
        <w:numPr>
          <w:ilvl w:val="0"/>
          <w:numId w:val="5"/>
        </w:numPr>
        <w:rPr>
          <w:rFonts w:ascii="Garamond" w:hAnsi="Garamond"/>
          <w:b/>
        </w:rPr>
      </w:pPr>
      <w:r w:rsidRPr="00B801D5">
        <w:rPr>
          <w:rFonts w:ascii="Garamond" w:hAnsi="Garamond"/>
          <w:b/>
        </w:rPr>
        <w:t>Safety</w:t>
      </w:r>
      <w:r w:rsidR="00B801D5" w:rsidRPr="00B801D5">
        <w:rPr>
          <w:rFonts w:ascii="Garamond" w:hAnsi="Garamond"/>
          <w:b/>
        </w:rPr>
        <w:t xml:space="preserve">: </w:t>
      </w:r>
    </w:p>
    <w:p w:rsidR="00037B25" w:rsidRPr="00B801D5" w:rsidRDefault="00BE0041" w:rsidP="004C4872">
      <w:pPr>
        <w:ind w:left="720"/>
        <w:rPr>
          <w:rFonts w:ascii="Garamond" w:hAnsi="Garamond"/>
          <w:b/>
        </w:rPr>
      </w:pPr>
      <w:r w:rsidRPr="00BE0041">
        <w:rPr>
          <w:rFonts w:ascii="Garamond" w:hAnsi="Garamond"/>
        </w:rPr>
        <w:t>Observe</w:t>
      </w:r>
      <w:r>
        <w:rPr>
          <w:rFonts w:ascii="Garamond" w:hAnsi="Garamond"/>
          <w:b/>
        </w:rPr>
        <w:t xml:space="preserve"> </w:t>
      </w:r>
      <w:r>
        <w:rPr>
          <w:rFonts w:ascii="Garamond" w:hAnsi="Garamond"/>
        </w:rPr>
        <w:t>general laboratory safety: Tie up long hair. Wear protective gloves when working with chemicals. Wear proper eye protection. Wear appropriate clothing for</w:t>
      </w:r>
      <w:r w:rsidR="00EF05B6">
        <w:rPr>
          <w:rFonts w:ascii="Garamond" w:hAnsi="Garamond"/>
        </w:rPr>
        <w:t xml:space="preserve"> the lab; i.e. closed-toe shoes, no loose sleeves or long dangly necklaces, etc.</w:t>
      </w:r>
      <w:r w:rsidR="002C2918">
        <w:rPr>
          <w:rFonts w:ascii="Garamond" w:hAnsi="Garamond"/>
        </w:rPr>
        <w:t xml:space="preserve"> </w:t>
      </w:r>
      <w:r w:rsidR="002C2918" w:rsidRPr="002122F4">
        <w:rPr>
          <w:rFonts w:ascii="Garamond" w:hAnsi="Garamond"/>
          <w:b/>
        </w:rPr>
        <w:t>Specific safety instructions are noted within each activity.</w:t>
      </w:r>
    </w:p>
    <w:p w:rsidR="00037B25" w:rsidRDefault="00037B25">
      <w:pPr>
        <w:rPr>
          <w:rFonts w:ascii="Garamond" w:hAnsi="Garamond"/>
        </w:rPr>
      </w:pPr>
    </w:p>
    <w:p w:rsidR="004C4872" w:rsidRPr="00B801D5" w:rsidRDefault="004C4872">
      <w:pPr>
        <w:rPr>
          <w:rFonts w:ascii="Garamond" w:hAnsi="Garamond"/>
        </w:rPr>
      </w:pPr>
    </w:p>
    <w:p w:rsidR="004C4872" w:rsidRDefault="004C4872">
      <w:pPr>
        <w:rPr>
          <w:rFonts w:asciiTheme="majorHAnsi" w:hAnsiTheme="majorHAnsi" w:cs="Tahoma"/>
          <w:b/>
          <w:sz w:val="36"/>
          <w:szCs w:val="36"/>
        </w:rPr>
      </w:pPr>
      <w:r>
        <w:rPr>
          <w:rFonts w:asciiTheme="majorHAnsi" w:hAnsiTheme="majorHAnsi" w:cs="Tahoma"/>
          <w:b/>
          <w:sz w:val="36"/>
          <w:szCs w:val="36"/>
        </w:rPr>
        <w:br w:type="page"/>
      </w:r>
    </w:p>
    <w:p w:rsidR="00341FFE" w:rsidRPr="00341FFE" w:rsidRDefault="00341FFE" w:rsidP="00341FFE">
      <w:pPr>
        <w:jc w:val="center"/>
        <w:rPr>
          <w:rFonts w:asciiTheme="majorHAnsi" w:hAnsiTheme="majorHAnsi" w:cs="Tahoma"/>
          <w:b/>
          <w:sz w:val="36"/>
          <w:szCs w:val="36"/>
        </w:rPr>
      </w:pPr>
      <w:r w:rsidRPr="00341FFE">
        <w:rPr>
          <w:rFonts w:asciiTheme="majorHAnsi" w:hAnsiTheme="majorHAnsi" w:cs="Tahoma"/>
          <w:b/>
          <w:noProof/>
          <w:sz w:val="36"/>
          <w:szCs w:val="36"/>
        </w:rPr>
        <w:lastRenderedPageBreak/>
        <mc:AlternateContent>
          <mc:Choice Requires="wps">
            <w:drawing>
              <wp:anchor distT="0" distB="0" distL="114300" distR="114300" simplePos="0" relativeHeight="251642368" behindDoc="0" locked="0" layoutInCell="1" allowOverlap="1" wp14:anchorId="32702DC2" wp14:editId="14982CBE">
                <wp:simplePos x="0" y="0"/>
                <wp:positionH relativeFrom="column">
                  <wp:posOffset>-365760</wp:posOffset>
                </wp:positionH>
                <wp:positionV relativeFrom="paragraph">
                  <wp:posOffset>-251460</wp:posOffset>
                </wp:positionV>
                <wp:extent cx="6751320" cy="3520440"/>
                <wp:effectExtent l="19050" t="19050" r="30480" b="41910"/>
                <wp:wrapNone/>
                <wp:docPr id="1" name="Rounded Rectangle 1"/>
                <wp:cNvGraphicFramePr/>
                <a:graphic xmlns:a="http://schemas.openxmlformats.org/drawingml/2006/main">
                  <a:graphicData uri="http://schemas.microsoft.com/office/word/2010/wordprocessingShape">
                    <wps:wsp>
                      <wps:cNvSpPr/>
                      <wps:spPr>
                        <a:xfrm>
                          <a:off x="0" y="0"/>
                          <a:ext cx="6751320" cy="352044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09B65E" id="Rounded Rectangle 1" o:spid="_x0000_s1026" style="position:absolute;margin-left:-28.8pt;margin-top:-19.8pt;width:531.6pt;height:277.2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" filled="f" strokecolor="black [3213]" strokeweight="5pt">
                <v:stroke linestyle="thickThin"/>
              </v:roundrect>
            </w:pict>
          </mc:Fallback>
        </mc:AlternateContent>
      </w:r>
      <w:r w:rsidRPr="00341FFE">
        <w:rPr>
          <w:rFonts w:asciiTheme="majorHAnsi" w:hAnsiTheme="majorHAnsi" w:cs="Tahoma"/>
          <w:b/>
          <w:sz w:val="36"/>
          <w:szCs w:val="36"/>
        </w:rPr>
        <w:t>Fortune Teller Fish</w:t>
      </w:r>
    </w:p>
    <w:p w:rsidR="00341FFE" w:rsidRPr="00341FFE" w:rsidRDefault="00341FFE" w:rsidP="00341FFE">
      <w:pPr>
        <w:rPr>
          <w:rFonts w:asciiTheme="majorHAnsi" w:hAnsiTheme="majorHAnsi" w:cs="Tahoma"/>
        </w:rPr>
      </w:pPr>
    </w:p>
    <w:p w:rsidR="00341FFE" w:rsidRPr="00341FFE" w:rsidRDefault="00341FFE" w:rsidP="00341FFE">
      <w:pPr>
        <w:ind w:left="360"/>
        <w:rPr>
          <w:rFonts w:asciiTheme="majorHAnsi" w:hAnsiTheme="majorHAnsi" w:cs="Tahoma"/>
          <w:b/>
        </w:rPr>
      </w:pPr>
      <w:r w:rsidRPr="00341FFE">
        <w:rPr>
          <w:rFonts w:asciiTheme="majorHAnsi" w:hAnsiTheme="majorHAnsi" w:cs="Tahoma"/>
          <w:b/>
        </w:rPr>
        <w:t xml:space="preserve">Materials: </w:t>
      </w:r>
    </w:p>
    <w:p w:rsidR="00341FFE" w:rsidRPr="00341FFE" w:rsidRDefault="00341FFE" w:rsidP="00341FFE">
      <w:pPr>
        <w:ind w:left="720"/>
        <w:rPr>
          <w:rFonts w:asciiTheme="majorHAnsi" w:hAnsiTheme="majorHAnsi" w:cs="Tahoma"/>
        </w:rPr>
      </w:pPr>
      <w:r w:rsidRPr="00341FFE">
        <w:rPr>
          <w:rFonts w:asciiTheme="majorHAnsi" w:hAnsiTheme="majorHAnsi" w:cs="Tahoma"/>
        </w:rPr>
        <w:t>One Fortune Teller fish in its package.</w:t>
      </w:r>
    </w:p>
    <w:p w:rsidR="00341FFE" w:rsidRPr="00341FFE" w:rsidRDefault="00341FFE" w:rsidP="00341FFE">
      <w:pPr>
        <w:rPr>
          <w:rFonts w:asciiTheme="majorHAnsi" w:hAnsiTheme="majorHAnsi" w:cs="Tahoma"/>
        </w:rPr>
      </w:pPr>
    </w:p>
    <w:p w:rsidR="00341FFE" w:rsidRPr="00341FFE" w:rsidRDefault="00341FFE" w:rsidP="00341FFE">
      <w:pPr>
        <w:ind w:left="360"/>
        <w:rPr>
          <w:rFonts w:asciiTheme="majorHAnsi" w:hAnsiTheme="majorHAnsi" w:cs="Tahoma"/>
          <w:b/>
        </w:rPr>
      </w:pPr>
      <w:r w:rsidRPr="00341FFE">
        <w:rPr>
          <w:rFonts w:asciiTheme="majorHAnsi" w:hAnsiTheme="majorHAnsi" w:cs="Tahoma"/>
          <w:b/>
        </w:rPr>
        <w:t>Safety:</w:t>
      </w:r>
    </w:p>
    <w:p w:rsidR="00341FFE" w:rsidRPr="00341FFE" w:rsidRDefault="00341FFE" w:rsidP="00341FFE">
      <w:pPr>
        <w:ind w:left="720"/>
        <w:rPr>
          <w:rFonts w:asciiTheme="majorHAnsi" w:hAnsiTheme="majorHAnsi" w:cs="Tahoma"/>
          <w:b/>
        </w:rPr>
      </w:pPr>
      <w:r w:rsidRPr="00341FFE">
        <w:rPr>
          <w:rFonts w:asciiTheme="majorHAnsi" w:hAnsiTheme="majorHAnsi" w:cs="Tahoma"/>
        </w:rPr>
        <w:t>Observe</w:t>
      </w:r>
      <w:r w:rsidRPr="00341FFE">
        <w:rPr>
          <w:rFonts w:asciiTheme="majorHAnsi" w:hAnsiTheme="majorHAnsi" w:cs="Tahoma"/>
          <w:b/>
        </w:rPr>
        <w:t xml:space="preserve"> </w:t>
      </w:r>
      <w:r w:rsidRPr="00341FFE">
        <w:rPr>
          <w:rFonts w:asciiTheme="majorHAnsi" w:hAnsiTheme="majorHAnsi" w:cs="Tahoma"/>
        </w:rPr>
        <w:t>general laboratory safety: Tie up long hair. Wear protective gloves when working with chemicals. Wear proper eye protection. Wear appropriate clothing for the lab; i.e. closed-toe shoes and non-loose-fitting clothing.</w:t>
      </w:r>
    </w:p>
    <w:p w:rsidR="00341FFE" w:rsidRPr="00341FFE" w:rsidRDefault="00341FFE" w:rsidP="00341FFE">
      <w:pPr>
        <w:rPr>
          <w:rFonts w:asciiTheme="majorHAnsi" w:hAnsiTheme="majorHAnsi" w:cs="Tahoma"/>
        </w:rPr>
      </w:pPr>
    </w:p>
    <w:p w:rsidR="00341FFE" w:rsidRPr="00341FFE" w:rsidRDefault="00341FFE" w:rsidP="00341FFE">
      <w:pPr>
        <w:ind w:left="360"/>
        <w:rPr>
          <w:rFonts w:asciiTheme="majorHAnsi" w:hAnsiTheme="majorHAnsi" w:cs="Tahoma"/>
        </w:rPr>
      </w:pPr>
      <w:r w:rsidRPr="00341FFE">
        <w:rPr>
          <w:rFonts w:asciiTheme="majorHAnsi" w:hAnsiTheme="majorHAnsi" w:cs="Tahoma"/>
          <w:b/>
        </w:rPr>
        <w:t>Procedure:</w:t>
      </w:r>
      <w:r w:rsidRPr="00341FFE">
        <w:rPr>
          <w:rFonts w:asciiTheme="majorHAnsi" w:hAnsiTheme="majorHAnsi" w:cs="Tahoma"/>
        </w:rPr>
        <w:t xml:space="preserve"> </w:t>
      </w:r>
    </w:p>
    <w:p w:rsidR="00341FFE" w:rsidRPr="00341FFE" w:rsidRDefault="00341FFE" w:rsidP="00341FFE">
      <w:pPr>
        <w:pStyle w:val="ListParagraph"/>
        <w:numPr>
          <w:ilvl w:val="0"/>
          <w:numId w:val="8"/>
        </w:numPr>
        <w:ind w:left="1080"/>
        <w:contextualSpacing/>
        <w:rPr>
          <w:rFonts w:asciiTheme="majorHAnsi" w:hAnsiTheme="majorHAnsi" w:cs="Tahoma"/>
        </w:rPr>
      </w:pPr>
      <w:r w:rsidRPr="00341FFE">
        <w:rPr>
          <w:rFonts w:asciiTheme="majorHAnsi" w:hAnsiTheme="majorHAnsi" w:cs="Tahoma"/>
        </w:rPr>
        <w:t xml:space="preserve">Remove fish from protective package. </w:t>
      </w:r>
    </w:p>
    <w:p w:rsidR="00341FFE" w:rsidRPr="00341FFE" w:rsidRDefault="00341FFE" w:rsidP="00341FFE">
      <w:pPr>
        <w:pStyle w:val="ListParagraph"/>
        <w:numPr>
          <w:ilvl w:val="0"/>
          <w:numId w:val="8"/>
        </w:numPr>
        <w:ind w:left="1080"/>
        <w:contextualSpacing/>
        <w:rPr>
          <w:rFonts w:asciiTheme="majorHAnsi" w:hAnsiTheme="majorHAnsi" w:cs="Tahoma"/>
        </w:rPr>
      </w:pPr>
      <w:r w:rsidRPr="00341FFE">
        <w:rPr>
          <w:rFonts w:asciiTheme="majorHAnsi" w:hAnsiTheme="majorHAnsi" w:cs="Tahoma"/>
        </w:rPr>
        <w:t xml:space="preserve">Place fortune teller fish in the palm of your hand. </w:t>
      </w:r>
    </w:p>
    <w:p w:rsidR="00341FFE" w:rsidRPr="00341FFE" w:rsidRDefault="00341FFE" w:rsidP="00341FFE">
      <w:pPr>
        <w:pStyle w:val="ListParagraph"/>
        <w:numPr>
          <w:ilvl w:val="0"/>
          <w:numId w:val="8"/>
        </w:numPr>
        <w:ind w:left="1080"/>
        <w:contextualSpacing/>
        <w:rPr>
          <w:rFonts w:asciiTheme="majorHAnsi" w:hAnsiTheme="majorHAnsi" w:cs="Tahoma"/>
        </w:rPr>
      </w:pPr>
      <w:r w:rsidRPr="00341FFE">
        <w:rPr>
          <w:rFonts w:asciiTheme="majorHAnsi" w:hAnsiTheme="majorHAnsi" w:cs="Tahoma"/>
        </w:rPr>
        <w:t>Observe and record results.</w:t>
      </w:r>
    </w:p>
    <w:p w:rsidR="00341FFE" w:rsidRPr="00341FFE" w:rsidRDefault="00341FFE" w:rsidP="00341FFE">
      <w:pPr>
        <w:pStyle w:val="ListParagraph"/>
        <w:numPr>
          <w:ilvl w:val="0"/>
          <w:numId w:val="8"/>
        </w:numPr>
        <w:ind w:left="1080"/>
        <w:contextualSpacing/>
        <w:rPr>
          <w:rFonts w:asciiTheme="majorHAnsi" w:hAnsiTheme="majorHAnsi" w:cs="Tahoma"/>
        </w:rPr>
      </w:pPr>
      <w:r w:rsidRPr="00341FFE">
        <w:rPr>
          <w:rFonts w:asciiTheme="majorHAnsi" w:hAnsiTheme="majorHAnsi" w:cs="Tahoma"/>
        </w:rPr>
        <w:t>Take your fortune telling fish with you.</w:t>
      </w:r>
    </w:p>
    <w:p w:rsidR="00341FFE" w:rsidRPr="00341FFE" w:rsidRDefault="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44416" behindDoc="0" locked="0" layoutInCell="1" allowOverlap="1" wp14:anchorId="2CF93085" wp14:editId="6EC71A55">
                <wp:simplePos x="0" y="0"/>
                <wp:positionH relativeFrom="column">
                  <wp:posOffset>-365760</wp:posOffset>
                </wp:positionH>
                <wp:positionV relativeFrom="paragraph">
                  <wp:posOffset>58420</wp:posOffset>
                </wp:positionV>
                <wp:extent cx="6751320" cy="3459480"/>
                <wp:effectExtent l="19050" t="19050" r="30480" b="45720"/>
                <wp:wrapNone/>
                <wp:docPr id="2" name="Rounded Rectangle 2"/>
                <wp:cNvGraphicFramePr/>
                <a:graphic xmlns:a="http://schemas.openxmlformats.org/drawingml/2006/main">
                  <a:graphicData uri="http://schemas.microsoft.com/office/word/2010/wordprocessingShape">
                    <wps:wsp>
                      <wps:cNvSpPr/>
                      <wps:spPr>
                        <a:xfrm>
                          <a:off x="0" y="0"/>
                          <a:ext cx="6751320" cy="345948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76E6F4" id="Rounded Rectangle 2" o:spid="_x0000_s1026" style="position:absolute;margin-left:-28.8pt;margin-top:4.6pt;width:531.6pt;height:272.4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" filled="f" strokecolor="black [3213]" strokeweight="5pt">
                <v:stroke linestyle="thickThin"/>
              </v:roundrect>
            </w:pict>
          </mc:Fallback>
        </mc:AlternateContent>
      </w:r>
    </w:p>
    <w:p w:rsidR="00341FFE" w:rsidRPr="00341FFE" w:rsidRDefault="00341FFE" w:rsidP="00341FFE">
      <w:pPr>
        <w:rPr>
          <w:rFonts w:asciiTheme="majorHAnsi" w:hAnsiTheme="majorHAnsi"/>
        </w:rPr>
      </w:pPr>
    </w:p>
    <w:p w:rsidR="00341FFE" w:rsidRPr="00341FFE" w:rsidRDefault="00341FFE" w:rsidP="00341FFE">
      <w:pPr>
        <w:jc w:val="center"/>
        <w:rPr>
          <w:rFonts w:asciiTheme="majorHAnsi" w:hAnsiTheme="majorHAnsi"/>
          <w:b/>
          <w:sz w:val="36"/>
          <w:szCs w:val="36"/>
        </w:rPr>
      </w:pPr>
      <w:r w:rsidRPr="00341FFE">
        <w:rPr>
          <w:rFonts w:asciiTheme="majorHAnsi" w:hAnsiTheme="majorHAnsi"/>
          <w:b/>
          <w:sz w:val="36"/>
          <w:szCs w:val="36"/>
        </w:rPr>
        <w:t>Happy/Unhappy Balls</w:t>
      </w:r>
    </w:p>
    <w:p w:rsidR="00341FFE" w:rsidRPr="00341FFE" w:rsidRDefault="00341FFE" w:rsidP="00341FFE">
      <w:pPr>
        <w:rPr>
          <w:rFonts w:asciiTheme="majorHAnsi" w:hAnsiTheme="majorHAnsi"/>
        </w:rPr>
      </w:pPr>
    </w:p>
    <w:p w:rsidR="00341FFE" w:rsidRPr="00341FFE" w:rsidRDefault="00341FFE" w:rsidP="00341FFE">
      <w:pPr>
        <w:ind w:left="360"/>
        <w:rPr>
          <w:rFonts w:asciiTheme="majorHAnsi" w:hAnsiTheme="majorHAnsi"/>
        </w:rPr>
      </w:pPr>
      <w:r w:rsidRPr="00341FFE">
        <w:rPr>
          <w:rFonts w:asciiTheme="majorHAnsi" w:hAnsiTheme="majorHAnsi"/>
          <w:b/>
        </w:rPr>
        <w:t xml:space="preserve">Materials: </w:t>
      </w:r>
    </w:p>
    <w:p w:rsidR="00341FFE" w:rsidRPr="00341FFE" w:rsidRDefault="00341FFE" w:rsidP="00341FFE">
      <w:pPr>
        <w:ind w:left="720"/>
        <w:rPr>
          <w:rFonts w:asciiTheme="majorHAnsi" w:hAnsiTheme="majorHAnsi"/>
        </w:rPr>
      </w:pPr>
      <w:proofErr w:type="gramStart"/>
      <w:r w:rsidRPr="00341FFE">
        <w:rPr>
          <w:rFonts w:asciiTheme="majorHAnsi" w:hAnsiTheme="majorHAnsi"/>
        </w:rPr>
        <w:t>a</w:t>
      </w:r>
      <w:proofErr w:type="gramEnd"/>
      <w:r w:rsidRPr="00341FFE">
        <w:rPr>
          <w:rFonts w:asciiTheme="majorHAnsi" w:hAnsiTheme="majorHAnsi"/>
        </w:rPr>
        <w:t xml:space="preserve"> package of two seemingly identical black balls</w:t>
      </w:r>
    </w:p>
    <w:p w:rsidR="00341FFE" w:rsidRPr="00341FFE" w:rsidRDefault="00341FFE" w:rsidP="00341FFE">
      <w:pP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Safety:</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general laboratory safety: Tie up long hair. Wear protective gloves when working with chemicals. Wear proper eye protection. Wear appropriate clothing for the lab; i.e. closed-toe shoes and non-loose-fitting clothing.</w:t>
      </w:r>
    </w:p>
    <w:p w:rsidR="00341FFE" w:rsidRPr="00341FFE" w:rsidRDefault="00341FFE" w:rsidP="00341FFE">
      <w:pPr>
        <w:rPr>
          <w:rFonts w:asciiTheme="majorHAnsi" w:hAnsiTheme="majorHAnsi"/>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 xml:space="preserve"> </w:t>
      </w:r>
    </w:p>
    <w:p w:rsidR="00341FFE" w:rsidRPr="00341FFE" w:rsidRDefault="00341FFE" w:rsidP="00341FFE">
      <w:pPr>
        <w:pStyle w:val="ListParagraph"/>
        <w:numPr>
          <w:ilvl w:val="0"/>
          <w:numId w:val="9"/>
        </w:numPr>
        <w:contextualSpacing/>
        <w:rPr>
          <w:rFonts w:asciiTheme="majorHAnsi" w:hAnsiTheme="majorHAnsi"/>
        </w:rPr>
      </w:pPr>
      <w:r w:rsidRPr="00341FFE">
        <w:rPr>
          <w:rFonts w:asciiTheme="majorHAnsi" w:hAnsiTheme="majorHAnsi"/>
        </w:rPr>
        <w:t>Drop both balls simultaneously.</w:t>
      </w:r>
    </w:p>
    <w:p w:rsidR="00341FFE" w:rsidRPr="00341FFE" w:rsidRDefault="00341FFE" w:rsidP="00341FFE">
      <w:pPr>
        <w:pStyle w:val="ListParagraph"/>
        <w:numPr>
          <w:ilvl w:val="0"/>
          <w:numId w:val="9"/>
        </w:numPr>
        <w:contextualSpacing/>
        <w:rPr>
          <w:rFonts w:asciiTheme="majorHAnsi" w:hAnsiTheme="majorHAnsi"/>
        </w:rPr>
      </w:pPr>
      <w:r w:rsidRPr="00341FFE">
        <w:rPr>
          <w:rFonts w:asciiTheme="majorHAnsi" w:hAnsiTheme="majorHAnsi"/>
        </w:rPr>
        <w:t>Observe and record results.</w:t>
      </w:r>
    </w:p>
    <w:p w:rsidR="00341FFE" w:rsidRPr="00341FFE" w:rsidRDefault="00341FFE" w:rsidP="00341FFE">
      <w:pPr>
        <w:pStyle w:val="ListParagraph"/>
        <w:numPr>
          <w:ilvl w:val="0"/>
          <w:numId w:val="9"/>
        </w:numPr>
        <w:contextualSpacing/>
        <w:rPr>
          <w:rFonts w:asciiTheme="majorHAnsi" w:hAnsiTheme="majorHAnsi"/>
        </w:rPr>
      </w:pPr>
      <w:r w:rsidRPr="00341FFE">
        <w:rPr>
          <w:rFonts w:asciiTheme="majorHAnsi" w:hAnsiTheme="majorHAnsi"/>
        </w:rPr>
        <w:t>Take your happy/unhappy balls with you.</w:t>
      </w: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spacing w:after="200" w:line="276" w:lineRule="auto"/>
        <w:jc w:val="center"/>
        <w:rPr>
          <w:rFonts w:asciiTheme="majorHAnsi" w:hAnsiTheme="majorHAnsi"/>
          <w:b/>
          <w:sz w:val="36"/>
          <w:szCs w:val="36"/>
        </w:rPr>
      </w:pPr>
      <w:r w:rsidRPr="00341FFE">
        <w:rPr>
          <w:rFonts w:asciiTheme="majorHAnsi" w:hAnsiTheme="majorHAnsi"/>
        </w:rPr>
        <w:br w:type="page"/>
      </w:r>
      <w:proofErr w:type="spellStart"/>
      <w:r w:rsidRPr="00341FFE">
        <w:rPr>
          <w:rFonts w:asciiTheme="majorHAnsi" w:hAnsiTheme="majorHAnsi"/>
          <w:b/>
          <w:sz w:val="36"/>
          <w:szCs w:val="36"/>
        </w:rPr>
        <w:lastRenderedPageBreak/>
        <w:t>Unpoppable</w:t>
      </w:r>
      <w:proofErr w:type="spellEnd"/>
      <w:r w:rsidRPr="00341FFE">
        <w:rPr>
          <w:rFonts w:asciiTheme="majorHAnsi" w:hAnsiTheme="majorHAnsi"/>
          <w:b/>
          <w:sz w:val="36"/>
          <w:szCs w:val="36"/>
        </w:rPr>
        <w:t xml:space="preserve"> Bubbles</w:t>
      </w:r>
    </w:p>
    <w:p w:rsidR="00341FFE" w:rsidRPr="00341FFE" w:rsidRDefault="00341FFE"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61312" behindDoc="0" locked="0" layoutInCell="1" allowOverlap="1" wp14:anchorId="18FEF348" wp14:editId="07C7D0A0">
                <wp:simplePos x="0" y="0"/>
                <wp:positionH relativeFrom="column">
                  <wp:posOffset>-381000</wp:posOffset>
                </wp:positionH>
                <wp:positionV relativeFrom="paragraph">
                  <wp:posOffset>-723900</wp:posOffset>
                </wp:positionV>
                <wp:extent cx="6751320" cy="8286750"/>
                <wp:effectExtent l="19050" t="19050" r="11430" b="19050"/>
                <wp:wrapNone/>
                <wp:docPr id="3" name="Rounded Rectangle 3"/>
                <wp:cNvGraphicFramePr/>
                <a:graphic xmlns:a="http://schemas.openxmlformats.org/drawingml/2006/main">
                  <a:graphicData uri="http://schemas.microsoft.com/office/word/2010/wordprocessingShape">
                    <wps:wsp>
                      <wps:cNvSpPr/>
                      <wps:spPr>
                        <a:xfrm>
                          <a:off x="0" y="0"/>
                          <a:ext cx="6751320" cy="828675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BFF43A" id="Rounded Rectangle 3" o:spid="_x0000_s1026" style="position:absolute;margin-left:-30pt;margin-top:-57pt;width:531.6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" filled="f" strokecolor="black [3213]" strokeweight="5pt">
                <v:stroke linestyle="thickThin"/>
              </v:roundrect>
            </w:pict>
          </mc:Fallback>
        </mc:AlternateContent>
      </w:r>
    </w:p>
    <w:p w:rsidR="00341FFE" w:rsidRPr="00341FFE" w:rsidRDefault="00341FFE" w:rsidP="00341FFE">
      <w:pPr>
        <w:ind w:left="360"/>
        <w:rPr>
          <w:rFonts w:asciiTheme="majorHAnsi" w:hAnsiTheme="majorHAnsi"/>
        </w:rPr>
      </w:pPr>
      <w:r w:rsidRPr="00341FFE">
        <w:rPr>
          <w:rFonts w:asciiTheme="majorHAnsi" w:hAnsiTheme="majorHAnsi"/>
          <w:b/>
        </w:rPr>
        <w:t xml:space="preserve">Materials: </w:t>
      </w:r>
      <w:r w:rsidRPr="00341FFE">
        <w:rPr>
          <w:rFonts w:asciiTheme="majorHAnsi" w:hAnsiTheme="majorHAnsi"/>
        </w:rPr>
        <w:t xml:space="preserve">  </w:t>
      </w:r>
    </w:p>
    <w:p w:rsidR="00341FFE" w:rsidRPr="00341FFE" w:rsidRDefault="00341FFE" w:rsidP="00341FFE">
      <w:pPr>
        <w:ind w:left="360"/>
        <w:rPr>
          <w:rFonts w:asciiTheme="majorHAnsi" w:hAnsiTheme="majorHAnsi"/>
        </w:rPr>
        <w:sectPr w:rsidR="00341FFE" w:rsidRPr="00341FFE" w:rsidSect="00341FFE">
          <w:footerReference w:type="default" r:id="rId8"/>
          <w:headerReference w:type="first" r:id="rId9"/>
          <w:footerReference w:type="first" r:id="rId10"/>
          <w:pgSz w:w="12240" w:h="15840" w:code="1"/>
          <w:pgMar w:top="1080" w:right="1800" w:bottom="1440" w:left="1800" w:header="720" w:footer="720" w:gutter="0"/>
          <w:cols w:space="720"/>
          <w:titlePg/>
          <w:docGrid w:linePitch="360"/>
        </w:sectPr>
      </w:pPr>
    </w:p>
    <w:p w:rsidR="00341FFE" w:rsidRPr="00341FFE" w:rsidRDefault="00341FFE" w:rsidP="00341FFE">
      <w:pPr>
        <w:ind w:left="720"/>
        <w:rPr>
          <w:rFonts w:asciiTheme="majorHAnsi" w:hAnsiTheme="majorHAnsi"/>
        </w:rPr>
      </w:pPr>
      <w:proofErr w:type="gramStart"/>
      <w:r w:rsidRPr="00341FFE">
        <w:rPr>
          <w:rFonts w:asciiTheme="majorHAnsi" w:hAnsiTheme="majorHAnsi"/>
        </w:rPr>
        <w:lastRenderedPageBreak/>
        <w:t>polyvinyl</w:t>
      </w:r>
      <w:proofErr w:type="gramEnd"/>
      <w:r w:rsidRPr="00341FFE">
        <w:rPr>
          <w:rFonts w:asciiTheme="majorHAnsi" w:hAnsiTheme="majorHAnsi"/>
        </w:rPr>
        <w:t xml:space="preserve"> alcohol</w:t>
      </w:r>
    </w:p>
    <w:p w:rsidR="00341FFE" w:rsidRPr="00341FFE" w:rsidRDefault="00341FFE" w:rsidP="00341FFE">
      <w:pPr>
        <w:ind w:left="720"/>
        <w:rPr>
          <w:rFonts w:asciiTheme="majorHAnsi" w:hAnsiTheme="majorHAnsi"/>
        </w:rPr>
      </w:pPr>
      <w:proofErr w:type="gramStart"/>
      <w:r w:rsidRPr="00341FFE">
        <w:rPr>
          <w:rFonts w:asciiTheme="majorHAnsi" w:hAnsiTheme="majorHAnsi"/>
        </w:rPr>
        <w:t>deionized</w:t>
      </w:r>
      <w:proofErr w:type="gramEnd"/>
      <w:r w:rsidRPr="00341FFE">
        <w:rPr>
          <w:rFonts w:asciiTheme="majorHAnsi" w:hAnsiTheme="majorHAnsi"/>
        </w:rPr>
        <w:t xml:space="preserve"> water</w:t>
      </w:r>
    </w:p>
    <w:p w:rsidR="00341FFE" w:rsidRPr="00341FFE" w:rsidRDefault="00341FFE" w:rsidP="00341FFE">
      <w:pPr>
        <w:ind w:left="720"/>
        <w:rPr>
          <w:rFonts w:asciiTheme="majorHAnsi" w:hAnsiTheme="majorHAnsi"/>
        </w:rPr>
      </w:pPr>
      <w:proofErr w:type="gramStart"/>
      <w:r w:rsidRPr="00341FFE">
        <w:rPr>
          <w:rFonts w:asciiTheme="majorHAnsi" w:hAnsiTheme="majorHAnsi"/>
        </w:rPr>
        <w:t>balance</w:t>
      </w:r>
      <w:proofErr w:type="gramEnd"/>
    </w:p>
    <w:p w:rsidR="00341FFE" w:rsidRPr="00341FFE" w:rsidRDefault="00341FFE" w:rsidP="00341FFE">
      <w:pPr>
        <w:ind w:left="720"/>
        <w:rPr>
          <w:rFonts w:asciiTheme="majorHAnsi" w:hAnsiTheme="majorHAnsi"/>
        </w:rPr>
      </w:pPr>
      <w:proofErr w:type="gramStart"/>
      <w:r w:rsidRPr="00341FFE">
        <w:rPr>
          <w:rFonts w:asciiTheme="majorHAnsi" w:hAnsiTheme="majorHAnsi"/>
        </w:rPr>
        <w:t>weigh</w:t>
      </w:r>
      <w:proofErr w:type="gramEnd"/>
      <w:r w:rsidRPr="00341FFE">
        <w:rPr>
          <w:rFonts w:asciiTheme="majorHAnsi" w:hAnsiTheme="majorHAnsi"/>
        </w:rPr>
        <w:t xml:space="preserve"> boat</w:t>
      </w:r>
    </w:p>
    <w:p w:rsidR="00341FFE" w:rsidRPr="00341FFE" w:rsidRDefault="00341FFE" w:rsidP="00341FFE">
      <w:pPr>
        <w:ind w:left="720"/>
        <w:rPr>
          <w:rFonts w:asciiTheme="majorHAnsi" w:hAnsiTheme="majorHAnsi"/>
        </w:rPr>
      </w:pPr>
      <w:r w:rsidRPr="00341FFE">
        <w:rPr>
          <w:rFonts w:asciiTheme="majorHAnsi" w:hAnsiTheme="majorHAnsi"/>
        </w:rPr>
        <w:t>100 mL graduated cylinder</w:t>
      </w:r>
    </w:p>
    <w:p w:rsidR="00341FFE" w:rsidRPr="00341FFE" w:rsidRDefault="00341FFE" w:rsidP="00341FFE">
      <w:pPr>
        <w:ind w:left="720"/>
        <w:rPr>
          <w:rFonts w:asciiTheme="majorHAnsi" w:hAnsiTheme="majorHAnsi"/>
        </w:rPr>
      </w:pPr>
      <w:r w:rsidRPr="00341FFE">
        <w:rPr>
          <w:rFonts w:asciiTheme="majorHAnsi" w:hAnsiTheme="majorHAnsi"/>
        </w:rPr>
        <w:t>250 mL glass beaker</w:t>
      </w:r>
    </w:p>
    <w:p w:rsidR="00341FFE" w:rsidRPr="00341FFE" w:rsidRDefault="00341FFE" w:rsidP="00341FFE">
      <w:pPr>
        <w:ind w:left="630"/>
        <w:rPr>
          <w:rFonts w:asciiTheme="majorHAnsi" w:hAnsiTheme="majorHAnsi"/>
        </w:rPr>
      </w:pPr>
      <w:proofErr w:type="gramStart"/>
      <w:r w:rsidRPr="00341FFE">
        <w:rPr>
          <w:rFonts w:asciiTheme="majorHAnsi" w:hAnsiTheme="majorHAnsi"/>
        </w:rPr>
        <w:lastRenderedPageBreak/>
        <w:t>hot</w:t>
      </w:r>
      <w:proofErr w:type="gramEnd"/>
      <w:r w:rsidRPr="00341FFE">
        <w:rPr>
          <w:rFonts w:asciiTheme="majorHAnsi" w:hAnsiTheme="majorHAnsi"/>
        </w:rPr>
        <w:t xml:space="preserve"> plate</w:t>
      </w:r>
    </w:p>
    <w:p w:rsidR="00341FFE" w:rsidRPr="00341FFE" w:rsidRDefault="00341FFE" w:rsidP="00341FFE">
      <w:pPr>
        <w:ind w:left="630"/>
        <w:rPr>
          <w:rFonts w:asciiTheme="majorHAnsi" w:hAnsiTheme="majorHAnsi"/>
        </w:rPr>
      </w:pPr>
      <w:proofErr w:type="gramStart"/>
      <w:r w:rsidRPr="00341FFE">
        <w:rPr>
          <w:rFonts w:asciiTheme="majorHAnsi" w:hAnsiTheme="majorHAnsi"/>
        </w:rPr>
        <w:t>stir</w:t>
      </w:r>
      <w:proofErr w:type="gramEnd"/>
      <w:r w:rsidRPr="00341FFE">
        <w:rPr>
          <w:rFonts w:asciiTheme="majorHAnsi" w:hAnsiTheme="majorHAnsi"/>
        </w:rPr>
        <w:t xml:space="preserve"> bar</w:t>
      </w:r>
    </w:p>
    <w:p w:rsidR="00341FFE" w:rsidRPr="00341FFE" w:rsidRDefault="00341FFE" w:rsidP="00341FFE">
      <w:pPr>
        <w:ind w:left="630"/>
        <w:rPr>
          <w:rFonts w:asciiTheme="majorHAnsi" w:hAnsiTheme="majorHAnsi"/>
        </w:rPr>
      </w:pPr>
      <w:proofErr w:type="gramStart"/>
      <w:r w:rsidRPr="00341FFE">
        <w:rPr>
          <w:rFonts w:asciiTheme="majorHAnsi" w:hAnsiTheme="majorHAnsi"/>
        </w:rPr>
        <w:t>hot</w:t>
      </w:r>
      <w:proofErr w:type="gramEnd"/>
      <w:r w:rsidRPr="00341FFE">
        <w:rPr>
          <w:rFonts w:asciiTheme="majorHAnsi" w:hAnsiTheme="majorHAnsi"/>
        </w:rPr>
        <w:t xml:space="preserve"> hands</w:t>
      </w:r>
    </w:p>
    <w:p w:rsidR="00341FFE" w:rsidRPr="00341FFE" w:rsidRDefault="00341FFE" w:rsidP="00341FFE">
      <w:pPr>
        <w:ind w:left="630"/>
        <w:rPr>
          <w:rFonts w:asciiTheme="majorHAnsi" w:hAnsiTheme="majorHAnsi"/>
        </w:rPr>
      </w:pPr>
      <w:r w:rsidRPr="00341FFE">
        <w:rPr>
          <w:rFonts w:asciiTheme="majorHAnsi" w:hAnsiTheme="majorHAnsi"/>
        </w:rPr>
        <w:t xml:space="preserve">1 mL </w:t>
      </w:r>
      <w:proofErr w:type="spellStart"/>
      <w:r w:rsidRPr="00341FFE">
        <w:rPr>
          <w:rFonts w:asciiTheme="majorHAnsi" w:hAnsiTheme="majorHAnsi"/>
        </w:rPr>
        <w:t>autopipette</w:t>
      </w:r>
      <w:proofErr w:type="spellEnd"/>
    </w:p>
    <w:p w:rsidR="00341FFE" w:rsidRPr="00341FFE" w:rsidRDefault="00341FFE" w:rsidP="00341FFE">
      <w:pPr>
        <w:ind w:left="630"/>
        <w:rPr>
          <w:rFonts w:asciiTheme="majorHAnsi" w:hAnsiTheme="majorHAnsi"/>
        </w:rPr>
      </w:pPr>
      <w:r w:rsidRPr="00341FFE">
        <w:rPr>
          <w:rFonts w:asciiTheme="majorHAnsi" w:hAnsiTheme="majorHAnsi"/>
        </w:rPr>
        <w:t>Bottle of Aged PVA Solution</w:t>
      </w:r>
    </w:p>
    <w:p w:rsidR="00341FFE" w:rsidRPr="00341FFE" w:rsidRDefault="00341FFE" w:rsidP="00341FFE">
      <w:pPr>
        <w:ind w:left="630"/>
        <w:rPr>
          <w:rFonts w:asciiTheme="majorHAnsi" w:hAnsiTheme="majorHAnsi"/>
        </w:rPr>
      </w:pPr>
      <w:proofErr w:type="gramStart"/>
      <w:r w:rsidRPr="00341FFE">
        <w:rPr>
          <w:rFonts w:asciiTheme="majorHAnsi" w:hAnsiTheme="majorHAnsi"/>
        </w:rPr>
        <w:t>bottle</w:t>
      </w:r>
      <w:proofErr w:type="gramEnd"/>
      <w:r w:rsidRPr="00341FFE">
        <w:rPr>
          <w:rFonts w:asciiTheme="majorHAnsi" w:hAnsiTheme="majorHAnsi"/>
        </w:rPr>
        <w:t xml:space="preserve"> labeled New PVA Solution</w:t>
      </w:r>
    </w:p>
    <w:p w:rsidR="00341FFE" w:rsidRPr="00341FFE" w:rsidRDefault="00341FFE" w:rsidP="00341FFE">
      <w:pPr>
        <w:jc w:val="center"/>
        <w:rPr>
          <w:rFonts w:asciiTheme="majorHAnsi" w:hAnsiTheme="majorHAnsi"/>
        </w:rPr>
        <w:sectPr w:rsidR="00341FFE" w:rsidRPr="00341FFE" w:rsidSect="00341FFE">
          <w:type w:val="continuous"/>
          <w:pgSz w:w="12240" w:h="15840"/>
          <w:pgMar w:top="810" w:right="1440" w:bottom="1440" w:left="1440" w:header="720" w:footer="720" w:gutter="0"/>
          <w:cols w:num="2" w:space="720"/>
          <w:docGrid w:linePitch="360"/>
        </w:sectPr>
      </w:pP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Safety:</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r w:rsidRPr="00341FFE">
        <w:rPr>
          <w:rFonts w:asciiTheme="majorHAnsi" w:hAnsiTheme="majorHAnsi"/>
          <w:b/>
        </w:rPr>
        <w:t>Caution: hot plates get hot.</w:t>
      </w:r>
    </w:p>
    <w:p w:rsidR="00341FFE" w:rsidRPr="00341FFE" w:rsidRDefault="00341FFE" w:rsidP="00341FFE">
      <w:pPr>
        <w:rPr>
          <w:rFonts w:asciiTheme="majorHAnsi" w:hAnsiTheme="majorHAnsi"/>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Use the balance to mass out 0.4g of polyvinyl alcohol into the weigh boat.</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Place in 250 mL beaker.</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Use the graduated cylinder to measure out 9.5 mL of distilled water.</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Add to beaker with polyvinyl alcohol.</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Add stir bar.</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 xml:space="preserve">Turn on stir function on hot plate to form a small vortex. </w:t>
      </w:r>
      <w:r w:rsidRPr="00341FFE">
        <w:rPr>
          <w:rFonts w:asciiTheme="majorHAnsi" w:hAnsiTheme="majorHAnsi"/>
          <w:i/>
        </w:rPr>
        <w:t>Note: it should not splash!</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Heat up solution and allow to heat and stir until solution is clear.</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Turn off hot plate and stir function and use hot hands to remove beaker from hot plate and set on table.</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Allow solution to cool.</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Decant solution into bottle marked ‘New PVA Solution’.</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Blow bubbles with solution in bottle.</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Observe and record your results.</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 xml:space="preserve">Use the </w:t>
      </w:r>
      <w:proofErr w:type="spellStart"/>
      <w:r w:rsidRPr="00341FFE">
        <w:rPr>
          <w:rFonts w:asciiTheme="majorHAnsi" w:hAnsiTheme="majorHAnsi"/>
        </w:rPr>
        <w:t>autopipette</w:t>
      </w:r>
      <w:proofErr w:type="spellEnd"/>
      <w:r w:rsidRPr="00341FFE">
        <w:rPr>
          <w:rFonts w:asciiTheme="majorHAnsi" w:hAnsiTheme="majorHAnsi"/>
        </w:rPr>
        <w:t xml:space="preserve"> to obtain 1 mL of ‘Aged PVA Solution’. Dispense into small plastic bubble bottle. Shake to mix.</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Blow bubbles with solution in bottle.</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Observe and record your results.</w:t>
      </w:r>
    </w:p>
    <w:p w:rsidR="00341FFE" w:rsidRPr="00341FFE" w:rsidRDefault="00341FFE" w:rsidP="00341FFE">
      <w:pPr>
        <w:pStyle w:val="ListParagraph"/>
        <w:numPr>
          <w:ilvl w:val="0"/>
          <w:numId w:val="10"/>
        </w:numPr>
        <w:contextualSpacing/>
        <w:rPr>
          <w:rFonts w:asciiTheme="majorHAnsi" w:hAnsiTheme="majorHAnsi"/>
        </w:rPr>
      </w:pPr>
      <w:r w:rsidRPr="00341FFE">
        <w:rPr>
          <w:rFonts w:asciiTheme="majorHAnsi" w:hAnsiTheme="majorHAnsi"/>
        </w:rPr>
        <w:t>Clean your station. Be sure to take your bubble solution with you.</w:t>
      </w:r>
    </w:p>
    <w:p w:rsidR="00341FFE" w:rsidRPr="00341FFE" w:rsidRDefault="00341FFE">
      <w:pPr>
        <w:spacing w:after="200" w:line="276" w:lineRule="auto"/>
        <w:rPr>
          <w:rFonts w:asciiTheme="majorHAnsi" w:hAnsiTheme="majorHAnsi"/>
        </w:rPr>
      </w:pPr>
    </w:p>
    <w:p w:rsidR="00341FFE" w:rsidRPr="00341FFE" w:rsidRDefault="00341FFE" w:rsidP="00341FFE">
      <w:pPr>
        <w:ind w:left="360"/>
        <w:rPr>
          <w:rFonts w:asciiTheme="majorHAnsi" w:hAnsiTheme="majorHAnsi"/>
        </w:rPr>
      </w:pPr>
      <w:proofErr w:type="gramStart"/>
      <w:r w:rsidRPr="00341FFE">
        <w:rPr>
          <w:rFonts w:asciiTheme="majorHAnsi" w:hAnsiTheme="majorHAnsi"/>
        </w:rPr>
        <w:t>From :</w:t>
      </w:r>
      <w:proofErr w:type="gramEnd"/>
      <w:r w:rsidRPr="00341FFE">
        <w:rPr>
          <w:rFonts w:asciiTheme="majorHAnsi" w:hAnsiTheme="majorHAnsi"/>
        </w:rPr>
        <w:t xml:space="preserve"> “the Chemistry (and a little physics) of Soap Bubbles” by David A. Katz. Retrieved 06/25/2013 from </w:t>
      </w:r>
      <w:hyperlink r:id="rId11" w:history="1">
        <w:r w:rsidRPr="00341FFE">
          <w:rPr>
            <w:rStyle w:val="Hyperlink"/>
            <w:rFonts w:asciiTheme="majorHAnsi" w:hAnsiTheme="majorHAnsi"/>
          </w:rPr>
          <w:t>http://www.chymist.com/soap%20bubbles%20part%204.pdf</w:t>
        </w:r>
      </w:hyperlink>
      <w:r w:rsidRPr="00341FFE">
        <w:rPr>
          <w:rFonts w:asciiTheme="majorHAnsi" w:hAnsiTheme="majorHAnsi"/>
        </w:rPr>
        <w:t>.</w:t>
      </w:r>
    </w:p>
    <w:p w:rsidR="00341FFE" w:rsidRPr="00341FFE" w:rsidRDefault="00341FFE" w:rsidP="00341FFE">
      <w:pPr>
        <w:spacing w:after="200" w:line="276" w:lineRule="auto"/>
        <w:jc w:val="center"/>
        <w:rPr>
          <w:rFonts w:asciiTheme="majorHAnsi" w:hAnsiTheme="majorHAnsi"/>
          <w:b/>
          <w:sz w:val="36"/>
          <w:szCs w:val="36"/>
        </w:rPr>
      </w:pPr>
      <w:r w:rsidRPr="00341FFE">
        <w:rPr>
          <w:rFonts w:asciiTheme="majorHAnsi" w:hAnsiTheme="majorHAnsi"/>
        </w:rPr>
        <w:br w:type="page"/>
      </w:r>
      <w:r w:rsidRPr="00341FFE">
        <w:rPr>
          <w:rFonts w:asciiTheme="majorHAnsi" w:hAnsiTheme="majorHAnsi"/>
          <w:b/>
          <w:sz w:val="36"/>
          <w:szCs w:val="36"/>
        </w:rPr>
        <w:lastRenderedPageBreak/>
        <w:t>Swimming Fish</w:t>
      </w:r>
    </w:p>
    <w:p w:rsidR="00341FFE" w:rsidRPr="00341FFE" w:rsidRDefault="00341FFE"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62336" behindDoc="0" locked="0" layoutInCell="1" allowOverlap="1" wp14:anchorId="3B805844" wp14:editId="45C6F79A">
                <wp:simplePos x="0" y="0"/>
                <wp:positionH relativeFrom="column">
                  <wp:posOffset>-361950</wp:posOffset>
                </wp:positionH>
                <wp:positionV relativeFrom="paragraph">
                  <wp:posOffset>-723900</wp:posOffset>
                </wp:positionV>
                <wp:extent cx="6751320" cy="5962650"/>
                <wp:effectExtent l="19050" t="19050" r="11430" b="19050"/>
                <wp:wrapNone/>
                <wp:docPr id="5" name="Rounded Rectangle 5"/>
                <wp:cNvGraphicFramePr/>
                <a:graphic xmlns:a="http://schemas.openxmlformats.org/drawingml/2006/main">
                  <a:graphicData uri="http://schemas.microsoft.com/office/word/2010/wordprocessingShape">
                    <wps:wsp>
                      <wps:cNvSpPr/>
                      <wps:spPr>
                        <a:xfrm>
                          <a:off x="0" y="0"/>
                          <a:ext cx="6751320" cy="596265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F3EAD3" id="Rounded Rectangle 5" o:spid="_x0000_s1026" style="position:absolute;margin-left:-28.5pt;margin-top:-57pt;width:531.6pt;height:4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" filled="f" strokecolor="black [3213]" strokeweight="5pt">
                <v:stroke linestyle="thickThin"/>
              </v:roundrect>
            </w:pict>
          </mc:Fallback>
        </mc:AlternateContent>
      </w:r>
    </w:p>
    <w:p w:rsidR="00341FFE" w:rsidRPr="00341FFE" w:rsidRDefault="00341FFE" w:rsidP="00341FFE">
      <w:pPr>
        <w:ind w:left="360"/>
        <w:rPr>
          <w:rFonts w:asciiTheme="majorHAnsi" w:hAnsiTheme="majorHAnsi"/>
        </w:rPr>
      </w:pPr>
      <w:r w:rsidRPr="00341FFE">
        <w:rPr>
          <w:rFonts w:asciiTheme="majorHAnsi" w:hAnsiTheme="majorHAnsi"/>
          <w:b/>
        </w:rPr>
        <w:t xml:space="preserve">Materials: </w:t>
      </w:r>
      <w:r w:rsidRPr="00341FFE">
        <w:rPr>
          <w:rFonts w:asciiTheme="majorHAnsi" w:hAnsiTheme="majorHAnsi"/>
        </w:rPr>
        <w:t xml:space="preserve"> </w:t>
      </w:r>
    </w:p>
    <w:p w:rsidR="00341FFE" w:rsidRPr="00341FFE" w:rsidRDefault="00341FFE" w:rsidP="00341FFE">
      <w:pPr>
        <w:ind w:left="360"/>
        <w:rPr>
          <w:rFonts w:asciiTheme="majorHAnsi" w:hAnsiTheme="majorHAnsi"/>
        </w:rPr>
        <w:sectPr w:rsidR="00341FFE" w:rsidRPr="00341FFE" w:rsidSect="00341FFE">
          <w:type w:val="continuous"/>
          <w:pgSz w:w="12240" w:h="15840"/>
          <w:pgMar w:top="1080" w:right="1440" w:bottom="990" w:left="1440" w:header="720" w:footer="720" w:gutter="0"/>
          <w:cols w:space="720"/>
          <w:docGrid w:linePitch="360"/>
        </w:sectPr>
      </w:pPr>
    </w:p>
    <w:p w:rsidR="00341FFE" w:rsidRPr="00341FFE" w:rsidRDefault="00341FFE" w:rsidP="00341FFE">
      <w:pPr>
        <w:ind w:left="630"/>
        <w:rPr>
          <w:rFonts w:asciiTheme="majorHAnsi" w:hAnsiTheme="majorHAnsi"/>
        </w:rPr>
      </w:pPr>
      <w:proofErr w:type="gramStart"/>
      <w:r w:rsidRPr="00341FFE">
        <w:rPr>
          <w:rFonts w:asciiTheme="majorHAnsi" w:hAnsiTheme="majorHAnsi"/>
        </w:rPr>
        <w:lastRenderedPageBreak/>
        <w:t>paper</w:t>
      </w:r>
      <w:proofErr w:type="gramEnd"/>
      <w:r w:rsidRPr="00341FFE">
        <w:rPr>
          <w:rFonts w:asciiTheme="majorHAnsi" w:hAnsiTheme="majorHAnsi"/>
        </w:rPr>
        <w:t xml:space="preserve"> fish template</w:t>
      </w:r>
    </w:p>
    <w:p w:rsidR="00341FFE" w:rsidRPr="00341FFE" w:rsidRDefault="00341FFE" w:rsidP="00341FFE">
      <w:pPr>
        <w:ind w:left="630"/>
        <w:rPr>
          <w:rFonts w:asciiTheme="majorHAnsi" w:hAnsiTheme="majorHAnsi"/>
        </w:rPr>
      </w:pPr>
      <w:proofErr w:type="gramStart"/>
      <w:r w:rsidRPr="00341FFE">
        <w:rPr>
          <w:rFonts w:asciiTheme="majorHAnsi" w:hAnsiTheme="majorHAnsi"/>
        </w:rPr>
        <w:t>tape</w:t>
      </w:r>
      <w:proofErr w:type="gramEnd"/>
    </w:p>
    <w:p w:rsidR="00341FFE" w:rsidRPr="00341FFE" w:rsidRDefault="00341FFE" w:rsidP="00341FFE">
      <w:pPr>
        <w:ind w:left="630"/>
        <w:rPr>
          <w:rFonts w:asciiTheme="majorHAnsi" w:hAnsiTheme="majorHAnsi"/>
        </w:rPr>
      </w:pPr>
      <w:proofErr w:type="gramStart"/>
      <w:r w:rsidRPr="00341FFE">
        <w:rPr>
          <w:rFonts w:asciiTheme="majorHAnsi" w:hAnsiTheme="majorHAnsi"/>
        </w:rPr>
        <w:t>scissors</w:t>
      </w:r>
      <w:proofErr w:type="gramEnd"/>
    </w:p>
    <w:p w:rsidR="00341FFE" w:rsidRPr="00341FFE" w:rsidRDefault="00341FFE" w:rsidP="00341FFE">
      <w:pPr>
        <w:ind w:left="360"/>
        <w:rPr>
          <w:rFonts w:asciiTheme="majorHAnsi" w:hAnsiTheme="majorHAnsi"/>
        </w:rPr>
      </w:pPr>
      <w:proofErr w:type="gramStart"/>
      <w:r w:rsidRPr="00341FFE">
        <w:rPr>
          <w:rFonts w:asciiTheme="majorHAnsi" w:hAnsiTheme="majorHAnsi"/>
        </w:rPr>
        <w:lastRenderedPageBreak/>
        <w:t>transfer</w:t>
      </w:r>
      <w:proofErr w:type="gramEnd"/>
      <w:r w:rsidRPr="00341FFE">
        <w:rPr>
          <w:rFonts w:asciiTheme="majorHAnsi" w:hAnsiTheme="majorHAnsi"/>
        </w:rPr>
        <w:t xml:space="preserve"> pipette</w:t>
      </w:r>
    </w:p>
    <w:p w:rsidR="00341FFE" w:rsidRPr="00341FFE" w:rsidRDefault="00341FFE" w:rsidP="00341FFE">
      <w:pPr>
        <w:ind w:left="360"/>
        <w:rPr>
          <w:rFonts w:asciiTheme="majorHAnsi" w:hAnsiTheme="majorHAnsi"/>
        </w:rPr>
      </w:pPr>
      <w:proofErr w:type="gramStart"/>
      <w:r w:rsidRPr="00341FFE">
        <w:rPr>
          <w:rFonts w:asciiTheme="majorHAnsi" w:hAnsiTheme="majorHAnsi"/>
        </w:rPr>
        <w:t>dish</w:t>
      </w:r>
      <w:proofErr w:type="gramEnd"/>
      <w:r w:rsidRPr="00341FFE">
        <w:rPr>
          <w:rFonts w:asciiTheme="majorHAnsi" w:hAnsiTheme="majorHAnsi"/>
        </w:rPr>
        <w:t xml:space="preserve"> soap</w:t>
      </w:r>
    </w:p>
    <w:p w:rsidR="00341FFE" w:rsidRPr="00341FFE" w:rsidRDefault="00341FFE" w:rsidP="00341FFE">
      <w:pPr>
        <w:ind w:left="360"/>
        <w:rPr>
          <w:rFonts w:asciiTheme="majorHAnsi" w:hAnsiTheme="majorHAnsi"/>
        </w:rPr>
        <w:sectPr w:rsidR="00341FFE" w:rsidRPr="00341FFE" w:rsidSect="00341FFE">
          <w:type w:val="continuous"/>
          <w:pgSz w:w="12240" w:h="15840"/>
          <w:pgMar w:top="1440" w:right="1440" w:bottom="1440" w:left="1440" w:header="720" w:footer="720" w:gutter="0"/>
          <w:cols w:num="2" w:space="720"/>
          <w:docGrid w:linePitch="360"/>
        </w:sectPr>
      </w:pPr>
      <w:proofErr w:type="gramStart"/>
      <w:r w:rsidRPr="00341FFE">
        <w:rPr>
          <w:rFonts w:asciiTheme="majorHAnsi" w:hAnsiTheme="majorHAnsi"/>
        </w:rPr>
        <w:t>large</w:t>
      </w:r>
      <w:proofErr w:type="gramEnd"/>
      <w:r w:rsidRPr="00341FFE">
        <w:rPr>
          <w:rFonts w:asciiTheme="majorHAnsi" w:hAnsiTheme="majorHAnsi"/>
        </w:rPr>
        <w:t xml:space="preserve"> shallow pan of water</w:t>
      </w:r>
    </w:p>
    <w:p w:rsidR="00341FFE" w:rsidRPr="00341FFE" w:rsidRDefault="00341FFE" w:rsidP="00341FFE">
      <w:pP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Safety:</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general laboratory safety: Tie up long hair. Wear protective gloves when working with chemicals. Wear proper eye protection. Wear appropriate clothing for the lab; i.e. closed-toe shoes and non-loose-fitting clothing.</w:t>
      </w:r>
    </w:p>
    <w:p w:rsidR="00341FFE" w:rsidRPr="00341FFE" w:rsidRDefault="00341FFE" w:rsidP="00341FFE">
      <w:pPr>
        <w:pStyle w:val="ListParagraph"/>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 xml:space="preserve">: </w:t>
      </w:r>
    </w:p>
    <w:p w:rsidR="00341FFE" w:rsidRPr="00341FFE" w:rsidRDefault="00341FFE" w:rsidP="00341FFE">
      <w:pPr>
        <w:pStyle w:val="ListParagraph"/>
        <w:numPr>
          <w:ilvl w:val="0"/>
          <w:numId w:val="11"/>
        </w:numPr>
        <w:contextualSpacing/>
        <w:rPr>
          <w:rFonts w:asciiTheme="majorHAnsi" w:hAnsiTheme="majorHAnsi"/>
        </w:rPr>
      </w:pPr>
      <w:r w:rsidRPr="00341FFE">
        <w:rPr>
          <w:rFonts w:asciiTheme="majorHAnsi" w:hAnsiTheme="majorHAnsi"/>
        </w:rPr>
        <w:t>Use the tape to cover the fish on both sides of the paper.</w:t>
      </w:r>
    </w:p>
    <w:p w:rsidR="00341FFE" w:rsidRPr="00341FFE" w:rsidRDefault="00341FFE" w:rsidP="00341FFE">
      <w:pPr>
        <w:pStyle w:val="ListParagraph"/>
        <w:numPr>
          <w:ilvl w:val="0"/>
          <w:numId w:val="11"/>
        </w:numPr>
        <w:contextualSpacing/>
        <w:rPr>
          <w:rFonts w:asciiTheme="majorHAnsi" w:hAnsiTheme="majorHAnsi"/>
        </w:rPr>
      </w:pPr>
      <w:r w:rsidRPr="00341FFE">
        <w:rPr>
          <w:rFonts w:asciiTheme="majorHAnsi" w:hAnsiTheme="majorHAnsi"/>
        </w:rPr>
        <w:t>Cut fish out following outline – including the slit.</w:t>
      </w:r>
    </w:p>
    <w:p w:rsidR="00341FFE" w:rsidRPr="00341FFE" w:rsidRDefault="00341FFE" w:rsidP="00341FFE">
      <w:pPr>
        <w:pStyle w:val="ListParagraph"/>
        <w:numPr>
          <w:ilvl w:val="0"/>
          <w:numId w:val="11"/>
        </w:numPr>
        <w:contextualSpacing/>
        <w:rPr>
          <w:rFonts w:asciiTheme="majorHAnsi" w:hAnsiTheme="majorHAnsi"/>
        </w:rPr>
      </w:pPr>
      <w:r w:rsidRPr="00341FFE">
        <w:rPr>
          <w:rFonts w:asciiTheme="majorHAnsi" w:hAnsiTheme="majorHAnsi"/>
        </w:rPr>
        <w:t>Place the fish in the pan of water.</w:t>
      </w:r>
    </w:p>
    <w:p w:rsidR="00341FFE" w:rsidRPr="00341FFE" w:rsidRDefault="00341FFE" w:rsidP="00341FFE">
      <w:pPr>
        <w:pStyle w:val="ListParagraph"/>
        <w:numPr>
          <w:ilvl w:val="0"/>
          <w:numId w:val="11"/>
        </w:numPr>
        <w:contextualSpacing/>
        <w:rPr>
          <w:rFonts w:asciiTheme="majorHAnsi" w:hAnsiTheme="majorHAnsi"/>
        </w:rPr>
      </w:pPr>
      <w:r w:rsidRPr="00341FFE">
        <w:rPr>
          <w:rFonts w:asciiTheme="majorHAnsi" w:hAnsiTheme="majorHAnsi"/>
        </w:rPr>
        <w:t>Use the transfer pipette to place one drop of dish soap in the circle at the end of the slit in the fish.</w:t>
      </w:r>
    </w:p>
    <w:p w:rsidR="00341FFE" w:rsidRPr="00341FFE" w:rsidRDefault="00341FFE" w:rsidP="00341FFE">
      <w:pPr>
        <w:pStyle w:val="ListParagraph"/>
        <w:numPr>
          <w:ilvl w:val="0"/>
          <w:numId w:val="11"/>
        </w:numPr>
        <w:contextualSpacing/>
        <w:rPr>
          <w:rFonts w:asciiTheme="majorHAnsi" w:hAnsiTheme="majorHAnsi"/>
        </w:rPr>
      </w:pPr>
      <w:r w:rsidRPr="00341FFE">
        <w:rPr>
          <w:rFonts w:asciiTheme="majorHAnsi" w:hAnsiTheme="majorHAnsi"/>
        </w:rPr>
        <w:t>Observe and record your results.</w:t>
      </w:r>
    </w:p>
    <w:p w:rsidR="00341FFE" w:rsidRPr="00341FFE" w:rsidRDefault="00341FFE" w:rsidP="00341FFE">
      <w:pPr>
        <w:pStyle w:val="ListParagraph"/>
        <w:numPr>
          <w:ilvl w:val="0"/>
          <w:numId w:val="11"/>
        </w:numPr>
        <w:contextualSpacing/>
        <w:rPr>
          <w:rFonts w:asciiTheme="majorHAnsi" w:hAnsiTheme="majorHAnsi"/>
          <w:b/>
        </w:rPr>
      </w:pPr>
      <w:r w:rsidRPr="00341FFE">
        <w:rPr>
          <w:rFonts w:asciiTheme="majorHAnsi" w:hAnsiTheme="majorHAnsi"/>
        </w:rPr>
        <w:t>Empty the water from the pan and refill with clean water for next team.</w:t>
      </w:r>
    </w:p>
    <w:p w:rsidR="00341FFE" w:rsidRPr="00341FFE" w:rsidRDefault="00341FFE" w:rsidP="00341FFE">
      <w:pPr>
        <w:tabs>
          <w:tab w:val="left" w:pos="1452"/>
        </w:tabs>
        <w:rPr>
          <w:rFonts w:asciiTheme="majorHAnsi" w:hAnsiTheme="majorHAnsi"/>
        </w:rPr>
      </w:pPr>
    </w:p>
    <w:p w:rsidR="00341FFE" w:rsidRPr="00341FFE" w:rsidRDefault="00341FFE" w:rsidP="00341FFE">
      <w:pPr>
        <w:ind w:left="360"/>
        <w:rPr>
          <w:rFonts w:asciiTheme="majorHAnsi" w:hAnsiTheme="majorHAnsi"/>
        </w:rPr>
      </w:pPr>
      <w:r w:rsidRPr="00341FFE">
        <w:rPr>
          <w:rFonts w:asciiTheme="majorHAnsi" w:hAnsiTheme="majorHAnsi"/>
        </w:rPr>
        <w:t xml:space="preserve">From “Forty-Seven Easy-to-Do Classic Science Experiments” by Eugene F. </w:t>
      </w:r>
      <w:proofErr w:type="spellStart"/>
      <w:r w:rsidRPr="00341FFE">
        <w:rPr>
          <w:rFonts w:asciiTheme="majorHAnsi" w:hAnsiTheme="majorHAnsi"/>
        </w:rPr>
        <w:t>Provenzo</w:t>
      </w:r>
      <w:proofErr w:type="spellEnd"/>
      <w:r w:rsidRPr="00341FFE">
        <w:rPr>
          <w:rFonts w:asciiTheme="majorHAnsi" w:hAnsiTheme="majorHAnsi"/>
        </w:rPr>
        <w:t xml:space="preserve">, Jr., </w:t>
      </w:r>
      <w:proofErr w:type="spellStart"/>
      <w:r w:rsidRPr="00341FFE">
        <w:rPr>
          <w:rFonts w:asciiTheme="majorHAnsi" w:hAnsiTheme="majorHAnsi"/>
        </w:rPr>
        <w:t>Asterie</w:t>
      </w:r>
      <w:proofErr w:type="spellEnd"/>
      <w:r w:rsidRPr="00341FFE">
        <w:rPr>
          <w:rFonts w:asciiTheme="majorHAnsi" w:hAnsiTheme="majorHAnsi"/>
        </w:rPr>
        <w:t xml:space="preserve"> Baker </w:t>
      </w:r>
      <w:proofErr w:type="spellStart"/>
      <w:r w:rsidRPr="00341FFE">
        <w:rPr>
          <w:rFonts w:asciiTheme="majorHAnsi" w:hAnsiTheme="majorHAnsi"/>
        </w:rPr>
        <w:t>Provenzo</w:t>
      </w:r>
      <w:proofErr w:type="spellEnd"/>
      <w:r w:rsidRPr="00341FFE">
        <w:rPr>
          <w:rFonts w:asciiTheme="majorHAnsi" w:hAnsiTheme="majorHAnsi"/>
        </w:rPr>
        <w:t xml:space="preserve">. Retrieved 06/28/2013 from </w:t>
      </w:r>
      <w:hyperlink r:id="rId12" w:anchor="v=onepage&amp;q=camphor%20dancers&amp;f=false" w:history="1">
        <w:r w:rsidRPr="00341FFE">
          <w:rPr>
            <w:rStyle w:val="Hyperlink"/>
            <w:rFonts w:asciiTheme="majorHAnsi" w:hAnsiTheme="majorHAnsi"/>
          </w:rPr>
          <w:t>http://books.google.com/books?id=3Z4mwyZeb5EC&amp;pg=PA7&amp;lpg=PA7&amp;dq=camphor+dancers&amp;source=bl&amp;ots=6bqw9Wi6MQ&amp;sig=F3zFmMOjKJCQ-bznX4WN9BtbcEk&amp;hl=en&amp;sa=X&amp;ei=grXNUeWEIaHH0wHQ94FI&amp;ved=0CCwQ6AEwADgU#v=onepage&amp;q=camphor%20dancers&amp;f=false</w:t>
        </w:r>
      </w:hyperlink>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spacing w:after="200" w:line="276" w:lineRule="auto"/>
        <w:jc w:val="center"/>
        <w:rPr>
          <w:rFonts w:asciiTheme="majorHAnsi" w:hAnsiTheme="majorHAnsi"/>
          <w:b/>
          <w:sz w:val="36"/>
          <w:szCs w:val="36"/>
        </w:rPr>
      </w:pPr>
      <w:r w:rsidRPr="00341FFE">
        <w:rPr>
          <w:rFonts w:asciiTheme="majorHAnsi" w:hAnsiTheme="majorHAnsi"/>
        </w:rPr>
        <w:br w:type="page"/>
      </w:r>
      <w:r w:rsidRPr="00341FFE">
        <w:rPr>
          <w:rFonts w:asciiTheme="majorHAnsi" w:hAnsiTheme="majorHAnsi" w:cs="Tahoma"/>
          <w:b/>
          <w:noProof/>
          <w:sz w:val="36"/>
          <w:szCs w:val="36"/>
        </w:rPr>
        <w:lastRenderedPageBreak/>
        <mc:AlternateContent>
          <mc:Choice Requires="wps">
            <w:drawing>
              <wp:anchor distT="0" distB="0" distL="114300" distR="114300" simplePos="0" relativeHeight="251665920" behindDoc="0" locked="0" layoutInCell="1" allowOverlap="1" wp14:anchorId="3D3C8BDE" wp14:editId="56CEA67A">
                <wp:simplePos x="0" y="0"/>
                <wp:positionH relativeFrom="column">
                  <wp:posOffset>-400050</wp:posOffset>
                </wp:positionH>
                <wp:positionV relativeFrom="paragraph">
                  <wp:posOffset>-247650</wp:posOffset>
                </wp:positionV>
                <wp:extent cx="6751320" cy="4857750"/>
                <wp:effectExtent l="19050" t="19050" r="30480" b="38100"/>
                <wp:wrapNone/>
                <wp:docPr id="10" name="Rounded Rectangle 10"/>
                <wp:cNvGraphicFramePr/>
                <a:graphic xmlns:a="http://schemas.openxmlformats.org/drawingml/2006/main">
                  <a:graphicData uri="http://schemas.microsoft.com/office/word/2010/wordprocessingShape">
                    <wps:wsp>
                      <wps:cNvSpPr/>
                      <wps:spPr>
                        <a:xfrm>
                          <a:off x="0" y="0"/>
                          <a:ext cx="6751320" cy="485775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FE6537" id="Rounded Rectangle 10" o:spid="_x0000_s1026" style="position:absolute;margin-left:-31.5pt;margin-top:-19.5pt;width:531.6pt;height:38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" filled="f" strokecolor="black [3213]" strokeweight="5pt">
                <v:stroke linestyle="thickThin"/>
              </v:roundrect>
            </w:pict>
          </mc:Fallback>
        </mc:AlternateContent>
      </w:r>
      <w:r w:rsidRPr="00341FFE">
        <w:rPr>
          <w:rFonts w:asciiTheme="majorHAnsi" w:hAnsiTheme="majorHAnsi"/>
          <w:b/>
          <w:sz w:val="36"/>
          <w:szCs w:val="36"/>
        </w:rPr>
        <w:t>Instant Snow</w:t>
      </w:r>
    </w:p>
    <w:p w:rsidR="00341FFE" w:rsidRPr="00341FFE" w:rsidRDefault="00341FFE" w:rsidP="00341FFE">
      <w:pPr>
        <w:rPr>
          <w:rFonts w:asciiTheme="majorHAnsi" w:hAnsiTheme="majorHAnsi"/>
        </w:rPr>
      </w:pPr>
    </w:p>
    <w:p w:rsidR="00341FFE" w:rsidRPr="00341FFE" w:rsidRDefault="00341FFE" w:rsidP="00341FFE">
      <w:pPr>
        <w:ind w:left="360"/>
        <w:rPr>
          <w:rFonts w:asciiTheme="majorHAnsi" w:hAnsiTheme="majorHAnsi"/>
        </w:rPr>
      </w:pPr>
      <w:r w:rsidRPr="00341FFE">
        <w:rPr>
          <w:rFonts w:asciiTheme="majorHAnsi" w:hAnsiTheme="majorHAnsi"/>
          <w:b/>
        </w:rPr>
        <w:t>Materials:</w:t>
      </w:r>
    </w:p>
    <w:p w:rsidR="00341FFE" w:rsidRPr="00341FFE" w:rsidRDefault="00341FFE" w:rsidP="00341FFE">
      <w:pPr>
        <w:ind w:left="360"/>
        <w:rPr>
          <w:rFonts w:asciiTheme="majorHAnsi" w:hAnsiTheme="majorHAnsi"/>
        </w:rPr>
        <w:sectPr w:rsidR="00341FFE" w:rsidRPr="00341FFE" w:rsidSect="00341FFE">
          <w:type w:val="continuous"/>
          <w:pgSz w:w="12240" w:h="15840"/>
          <w:pgMar w:top="1080" w:right="1440" w:bottom="1440" w:left="1440" w:header="720" w:footer="720" w:gutter="0"/>
          <w:cols w:space="720"/>
          <w:docGrid w:linePitch="360"/>
        </w:sectPr>
      </w:pPr>
    </w:p>
    <w:p w:rsidR="00341FFE" w:rsidRPr="00341FFE" w:rsidRDefault="00341FFE" w:rsidP="00341FFE">
      <w:pPr>
        <w:ind w:left="720"/>
        <w:rPr>
          <w:rFonts w:asciiTheme="majorHAnsi" w:hAnsiTheme="majorHAnsi"/>
        </w:rPr>
      </w:pPr>
      <w:r w:rsidRPr="00341FFE">
        <w:rPr>
          <w:rFonts w:asciiTheme="majorHAnsi" w:hAnsiTheme="majorHAnsi"/>
        </w:rPr>
        <w:lastRenderedPageBreak/>
        <w:t xml:space="preserve">5 </w:t>
      </w:r>
      <w:proofErr w:type="spellStart"/>
      <w:r w:rsidRPr="00341FFE">
        <w:rPr>
          <w:rFonts w:asciiTheme="majorHAnsi" w:hAnsiTheme="majorHAnsi"/>
        </w:rPr>
        <w:t>oz</w:t>
      </w:r>
      <w:proofErr w:type="spellEnd"/>
      <w:r w:rsidRPr="00341FFE">
        <w:rPr>
          <w:rFonts w:asciiTheme="majorHAnsi" w:hAnsiTheme="majorHAnsi"/>
        </w:rPr>
        <w:t xml:space="preserve"> cup</w:t>
      </w:r>
    </w:p>
    <w:p w:rsidR="00341FFE" w:rsidRPr="00341FFE" w:rsidRDefault="00341FFE" w:rsidP="00341FFE">
      <w:pPr>
        <w:ind w:left="720"/>
        <w:rPr>
          <w:rFonts w:asciiTheme="majorHAnsi" w:hAnsiTheme="majorHAnsi"/>
        </w:rPr>
      </w:pPr>
      <w:proofErr w:type="gramStart"/>
      <w:r w:rsidRPr="00341FFE">
        <w:rPr>
          <w:rFonts w:asciiTheme="majorHAnsi" w:hAnsiTheme="majorHAnsi"/>
        </w:rPr>
        <w:t>sandwich</w:t>
      </w:r>
      <w:proofErr w:type="gramEnd"/>
      <w:r w:rsidRPr="00341FFE">
        <w:rPr>
          <w:rFonts w:asciiTheme="majorHAnsi" w:hAnsiTheme="majorHAnsi"/>
        </w:rPr>
        <w:t xml:space="preserve"> size zipper bag</w:t>
      </w:r>
    </w:p>
    <w:p w:rsidR="00341FFE" w:rsidRPr="00341FFE" w:rsidRDefault="00341FFE" w:rsidP="00341FFE">
      <w:pPr>
        <w:ind w:left="720"/>
        <w:rPr>
          <w:rFonts w:asciiTheme="majorHAnsi" w:hAnsiTheme="majorHAnsi"/>
        </w:rPr>
      </w:pPr>
      <w:proofErr w:type="gramStart"/>
      <w:r w:rsidRPr="00341FFE">
        <w:rPr>
          <w:rFonts w:asciiTheme="majorHAnsi" w:hAnsiTheme="majorHAnsi"/>
        </w:rPr>
        <w:t>water</w:t>
      </w:r>
      <w:proofErr w:type="gramEnd"/>
    </w:p>
    <w:p w:rsidR="00341FFE" w:rsidRPr="00341FFE" w:rsidRDefault="00341FFE" w:rsidP="00341FFE">
      <w:pPr>
        <w:ind w:left="360"/>
        <w:rPr>
          <w:rFonts w:asciiTheme="majorHAnsi" w:hAnsiTheme="majorHAnsi"/>
        </w:rPr>
      </w:pPr>
      <w:r w:rsidRPr="00341FFE">
        <w:rPr>
          <w:rFonts w:asciiTheme="majorHAnsi" w:hAnsiTheme="majorHAnsi"/>
        </w:rPr>
        <w:lastRenderedPageBreak/>
        <w:t>5mL blue spoon</w:t>
      </w:r>
    </w:p>
    <w:p w:rsidR="00341FFE" w:rsidRPr="00341FFE" w:rsidRDefault="00341FFE" w:rsidP="00341FFE">
      <w:pPr>
        <w:ind w:left="360"/>
        <w:rPr>
          <w:rFonts w:asciiTheme="majorHAnsi" w:hAnsiTheme="majorHAnsi"/>
        </w:rPr>
      </w:pPr>
      <w:r w:rsidRPr="00341FFE">
        <w:rPr>
          <w:rFonts w:asciiTheme="majorHAnsi" w:hAnsiTheme="majorHAnsi"/>
        </w:rPr>
        <w:t>25 mL graduated cylinder</w:t>
      </w:r>
    </w:p>
    <w:p w:rsidR="00341FFE" w:rsidRPr="00341FFE" w:rsidRDefault="00341FFE" w:rsidP="00341FFE">
      <w:pPr>
        <w:ind w:left="360"/>
        <w:rPr>
          <w:rFonts w:asciiTheme="majorHAnsi" w:hAnsiTheme="majorHAnsi"/>
        </w:rPr>
      </w:pPr>
      <w:proofErr w:type="gramStart"/>
      <w:r w:rsidRPr="00341FFE">
        <w:rPr>
          <w:rFonts w:asciiTheme="majorHAnsi" w:hAnsiTheme="majorHAnsi"/>
        </w:rPr>
        <w:t>instant</w:t>
      </w:r>
      <w:proofErr w:type="gramEnd"/>
      <w:r w:rsidRPr="00341FFE">
        <w:rPr>
          <w:rFonts w:asciiTheme="majorHAnsi" w:hAnsiTheme="majorHAnsi"/>
        </w:rPr>
        <w:t xml:space="preserve"> snow</w:t>
      </w:r>
    </w:p>
    <w:p w:rsidR="00341FFE" w:rsidRPr="00341FFE" w:rsidRDefault="00341FFE" w:rsidP="00341FFE">
      <w:pPr>
        <w:jc w:val="center"/>
        <w:rPr>
          <w:rFonts w:asciiTheme="majorHAnsi" w:hAnsiTheme="majorHAnsi"/>
        </w:rPr>
        <w:sectPr w:rsidR="00341FFE" w:rsidRPr="00341FFE" w:rsidSect="00341FFE">
          <w:type w:val="continuous"/>
          <w:pgSz w:w="12240" w:h="15840"/>
          <w:pgMar w:top="1440" w:right="1440" w:bottom="1440" w:left="1440" w:header="720" w:footer="720" w:gutter="0"/>
          <w:cols w:num="2" w:space="720"/>
          <w:docGrid w:linePitch="360"/>
        </w:sectPr>
      </w:pP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Safety:</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p>
    <w:p w:rsidR="00341FFE" w:rsidRPr="00341FFE" w:rsidRDefault="00341FFE" w:rsidP="00341FFE">
      <w:pPr>
        <w:pStyle w:val="ListParagraph"/>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w:t>
      </w:r>
    </w:p>
    <w:p w:rsidR="00341FFE" w:rsidRPr="00341FFE" w:rsidRDefault="00341FFE" w:rsidP="00341FFE">
      <w:pPr>
        <w:pStyle w:val="ListParagraph"/>
        <w:numPr>
          <w:ilvl w:val="0"/>
          <w:numId w:val="16"/>
        </w:numPr>
        <w:contextualSpacing/>
        <w:rPr>
          <w:rFonts w:asciiTheme="majorHAnsi" w:hAnsiTheme="majorHAnsi"/>
        </w:rPr>
      </w:pPr>
      <w:r w:rsidRPr="00341FFE">
        <w:rPr>
          <w:rFonts w:asciiTheme="majorHAnsi" w:hAnsiTheme="majorHAnsi"/>
        </w:rPr>
        <w:t xml:space="preserve">Use the blue spoon to measure out one spoon (5 mL) of </w:t>
      </w:r>
      <w:proofErr w:type="spellStart"/>
      <w:r w:rsidRPr="00341FFE">
        <w:rPr>
          <w:rFonts w:asciiTheme="majorHAnsi" w:hAnsiTheme="majorHAnsi"/>
        </w:rPr>
        <w:t>Insta</w:t>
      </w:r>
      <w:proofErr w:type="spellEnd"/>
      <w:r w:rsidRPr="00341FFE">
        <w:rPr>
          <w:rFonts w:asciiTheme="majorHAnsi" w:hAnsiTheme="majorHAnsi"/>
        </w:rPr>
        <w:t xml:space="preserve"> Snow into the 5 </w:t>
      </w:r>
      <w:proofErr w:type="spellStart"/>
      <w:r w:rsidRPr="00341FFE">
        <w:rPr>
          <w:rFonts w:asciiTheme="majorHAnsi" w:hAnsiTheme="majorHAnsi"/>
        </w:rPr>
        <w:t>oz</w:t>
      </w:r>
      <w:proofErr w:type="spellEnd"/>
      <w:r w:rsidRPr="00341FFE">
        <w:rPr>
          <w:rFonts w:asciiTheme="majorHAnsi" w:hAnsiTheme="majorHAnsi"/>
        </w:rPr>
        <w:t xml:space="preserve"> cup.</w:t>
      </w:r>
    </w:p>
    <w:p w:rsidR="00341FFE" w:rsidRPr="00341FFE" w:rsidRDefault="00341FFE" w:rsidP="00341FFE">
      <w:pPr>
        <w:pStyle w:val="ListParagraph"/>
        <w:numPr>
          <w:ilvl w:val="0"/>
          <w:numId w:val="16"/>
        </w:numPr>
        <w:contextualSpacing/>
        <w:rPr>
          <w:rFonts w:asciiTheme="majorHAnsi" w:hAnsiTheme="majorHAnsi"/>
        </w:rPr>
      </w:pPr>
      <w:r w:rsidRPr="00341FFE">
        <w:rPr>
          <w:rFonts w:asciiTheme="majorHAnsi" w:hAnsiTheme="majorHAnsi"/>
        </w:rPr>
        <w:t>Use the graduated cylinder to measure 20 ml of water.</w:t>
      </w:r>
    </w:p>
    <w:p w:rsidR="00341FFE" w:rsidRPr="00341FFE" w:rsidRDefault="00341FFE" w:rsidP="00341FFE">
      <w:pPr>
        <w:pStyle w:val="ListParagraph"/>
        <w:numPr>
          <w:ilvl w:val="0"/>
          <w:numId w:val="16"/>
        </w:numPr>
        <w:contextualSpacing/>
        <w:rPr>
          <w:rFonts w:asciiTheme="majorHAnsi" w:hAnsiTheme="majorHAnsi"/>
        </w:rPr>
      </w:pPr>
      <w:r w:rsidRPr="00341FFE">
        <w:rPr>
          <w:rFonts w:asciiTheme="majorHAnsi" w:hAnsiTheme="majorHAnsi"/>
        </w:rPr>
        <w:t>Add the water to the cup.</w:t>
      </w:r>
    </w:p>
    <w:p w:rsidR="00341FFE" w:rsidRPr="00341FFE" w:rsidRDefault="00341FFE" w:rsidP="00341FFE">
      <w:pPr>
        <w:pStyle w:val="ListParagraph"/>
        <w:numPr>
          <w:ilvl w:val="0"/>
          <w:numId w:val="16"/>
        </w:numPr>
        <w:contextualSpacing/>
        <w:rPr>
          <w:rFonts w:asciiTheme="majorHAnsi" w:hAnsiTheme="majorHAnsi"/>
          <w:b/>
        </w:rPr>
      </w:pPr>
      <w:r w:rsidRPr="00341FFE">
        <w:rPr>
          <w:rFonts w:asciiTheme="majorHAnsi" w:hAnsiTheme="majorHAnsi"/>
        </w:rPr>
        <w:t>Observe and record results.</w:t>
      </w:r>
      <w:r w:rsidRPr="00341FFE">
        <w:rPr>
          <w:rFonts w:asciiTheme="majorHAnsi" w:hAnsiTheme="majorHAnsi" w:cs="Tahoma"/>
          <w:b/>
          <w:noProof/>
          <w:sz w:val="36"/>
          <w:szCs w:val="36"/>
        </w:rPr>
        <w:t xml:space="preserve"> </w:t>
      </w:r>
    </w:p>
    <w:p w:rsidR="00341FFE" w:rsidRPr="00341FFE" w:rsidRDefault="00341FFE" w:rsidP="00341FFE">
      <w:pPr>
        <w:pStyle w:val="ListParagraph"/>
        <w:numPr>
          <w:ilvl w:val="0"/>
          <w:numId w:val="16"/>
        </w:numPr>
        <w:contextualSpacing/>
        <w:rPr>
          <w:rFonts w:asciiTheme="majorHAnsi" w:hAnsiTheme="majorHAnsi"/>
          <w:b/>
        </w:rPr>
      </w:pPr>
      <w:r w:rsidRPr="00341FFE">
        <w:rPr>
          <w:rFonts w:asciiTheme="majorHAnsi" w:hAnsiTheme="majorHAnsi"/>
        </w:rPr>
        <w:t>Clean your station. Place your snow into a zipper bag and take it with you.</w:t>
      </w:r>
    </w:p>
    <w:p w:rsidR="00341FFE" w:rsidRPr="00341FFE" w:rsidRDefault="00341FFE" w:rsidP="00341FFE">
      <w:pPr>
        <w:rPr>
          <w:rFonts w:asciiTheme="majorHAnsi" w:hAnsiTheme="majorHAnsi"/>
          <w:b/>
        </w:rPr>
      </w:pPr>
    </w:p>
    <w:p w:rsidR="00341FFE" w:rsidRPr="00341FFE" w:rsidRDefault="00341FFE" w:rsidP="00341FFE">
      <w:pPr>
        <w:ind w:left="360"/>
        <w:rPr>
          <w:rFonts w:asciiTheme="majorHAnsi" w:hAnsiTheme="majorHAnsi"/>
          <w:b/>
        </w:rPr>
      </w:pPr>
      <w:r w:rsidRPr="00341FFE">
        <w:rPr>
          <w:rFonts w:asciiTheme="majorHAnsi" w:hAnsiTheme="majorHAnsi"/>
        </w:rPr>
        <w:t xml:space="preserve">Retrieved 06/28/2013 from </w:t>
      </w:r>
      <w:hyperlink r:id="rId13" w:history="1">
        <w:r w:rsidRPr="00341FFE">
          <w:rPr>
            <w:rStyle w:val="Hyperlink"/>
            <w:rFonts w:asciiTheme="majorHAnsi" w:hAnsiTheme="majorHAnsi"/>
          </w:rPr>
          <w:t>http://www.stevespanglerscience.com/instant-snow-powder.html</w:t>
        </w:r>
      </w:hyperlink>
    </w:p>
    <w:p w:rsidR="00341FFE" w:rsidRPr="00341FFE" w:rsidRDefault="00341FFE" w:rsidP="002F3246">
      <w:pPr>
        <w:spacing w:after="200" w:line="276" w:lineRule="auto"/>
        <w:jc w:val="center"/>
        <w:rPr>
          <w:rFonts w:asciiTheme="majorHAnsi" w:hAnsiTheme="majorHAnsi"/>
          <w:b/>
          <w:sz w:val="36"/>
          <w:szCs w:val="36"/>
        </w:rPr>
      </w:pPr>
      <w:r w:rsidRPr="00341FFE">
        <w:rPr>
          <w:rFonts w:asciiTheme="majorHAnsi" w:hAnsiTheme="majorHAnsi"/>
        </w:rPr>
        <w:br w:type="page"/>
      </w:r>
      <w:r w:rsidRPr="00341FFE">
        <w:rPr>
          <w:rFonts w:asciiTheme="majorHAnsi" w:hAnsiTheme="majorHAnsi"/>
          <w:b/>
          <w:sz w:val="36"/>
          <w:szCs w:val="36"/>
        </w:rPr>
        <w:lastRenderedPageBreak/>
        <w:t>Latex Rubber Ball</w:t>
      </w:r>
    </w:p>
    <w:p w:rsidR="00341FFE" w:rsidRPr="00341FFE" w:rsidRDefault="002F3246"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63360" behindDoc="0" locked="0" layoutInCell="1" allowOverlap="1" wp14:anchorId="1EC5A862" wp14:editId="1FD98634">
                <wp:simplePos x="0" y="0"/>
                <wp:positionH relativeFrom="column">
                  <wp:posOffset>-409575</wp:posOffset>
                </wp:positionH>
                <wp:positionV relativeFrom="paragraph">
                  <wp:posOffset>-715010</wp:posOffset>
                </wp:positionV>
                <wp:extent cx="6751320" cy="6340475"/>
                <wp:effectExtent l="19050" t="19050" r="11430" b="22225"/>
                <wp:wrapNone/>
                <wp:docPr id="6" name="Rounded Rectangle 6"/>
                <wp:cNvGraphicFramePr/>
                <a:graphic xmlns:a="http://schemas.openxmlformats.org/drawingml/2006/main">
                  <a:graphicData uri="http://schemas.microsoft.com/office/word/2010/wordprocessingShape">
                    <wps:wsp>
                      <wps:cNvSpPr/>
                      <wps:spPr>
                        <a:xfrm>
                          <a:off x="0" y="0"/>
                          <a:ext cx="6751320" cy="6340475"/>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46DEFB" id="Rounded Rectangle 6" o:spid="_x0000_s1026" style="position:absolute;margin-left:-32.25pt;margin-top:-56.3pt;width:531.6pt;height:49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" filled="f" strokecolor="black [3213]" strokeweight="5pt">
                <v:stroke linestyle="thickThin"/>
              </v:roundrect>
            </w:pict>
          </mc:Fallback>
        </mc:AlternateContent>
      </w:r>
    </w:p>
    <w:p w:rsidR="00341FFE" w:rsidRPr="00341FFE" w:rsidRDefault="00341FFE" w:rsidP="00341FFE">
      <w:pPr>
        <w:ind w:left="360"/>
        <w:rPr>
          <w:rFonts w:asciiTheme="majorHAnsi" w:hAnsiTheme="majorHAnsi"/>
        </w:rPr>
      </w:pPr>
      <w:r w:rsidRPr="00341FFE">
        <w:rPr>
          <w:rFonts w:asciiTheme="majorHAnsi" w:hAnsiTheme="majorHAnsi"/>
          <w:b/>
        </w:rPr>
        <w:t xml:space="preserve">Materials: </w:t>
      </w:r>
      <w:r w:rsidRPr="00341FFE">
        <w:rPr>
          <w:rFonts w:asciiTheme="majorHAnsi" w:hAnsiTheme="majorHAnsi"/>
        </w:rPr>
        <w:t xml:space="preserve"> </w:t>
      </w:r>
    </w:p>
    <w:p w:rsidR="00341FFE" w:rsidRPr="00341FFE" w:rsidRDefault="00341FFE" w:rsidP="00341FFE">
      <w:pPr>
        <w:ind w:left="360"/>
        <w:rPr>
          <w:rFonts w:asciiTheme="majorHAnsi" w:hAnsiTheme="majorHAnsi"/>
        </w:rPr>
        <w:sectPr w:rsidR="00341FFE" w:rsidRPr="00341FFE" w:rsidSect="002F3246">
          <w:type w:val="continuous"/>
          <w:pgSz w:w="12240" w:h="15840"/>
          <w:pgMar w:top="1170" w:right="1440" w:bottom="540" w:left="1440" w:header="720" w:footer="720" w:gutter="0"/>
          <w:cols w:space="720"/>
          <w:docGrid w:linePitch="360"/>
        </w:sectPr>
      </w:pPr>
    </w:p>
    <w:p w:rsidR="00341FFE" w:rsidRPr="00341FFE" w:rsidRDefault="00341FFE" w:rsidP="00341FFE">
      <w:pPr>
        <w:ind w:left="720"/>
        <w:rPr>
          <w:rFonts w:asciiTheme="majorHAnsi" w:hAnsiTheme="majorHAnsi"/>
        </w:rPr>
      </w:pPr>
      <w:proofErr w:type="gramStart"/>
      <w:r w:rsidRPr="00341FFE">
        <w:rPr>
          <w:rFonts w:asciiTheme="majorHAnsi" w:hAnsiTheme="majorHAnsi"/>
        </w:rPr>
        <w:lastRenderedPageBreak/>
        <w:t>latex</w:t>
      </w:r>
      <w:proofErr w:type="gramEnd"/>
    </w:p>
    <w:p w:rsidR="00341FFE" w:rsidRPr="00341FFE" w:rsidRDefault="00341FFE" w:rsidP="00341FFE">
      <w:pPr>
        <w:ind w:left="720"/>
        <w:rPr>
          <w:rFonts w:asciiTheme="majorHAnsi" w:hAnsiTheme="majorHAnsi"/>
        </w:rPr>
      </w:pPr>
      <w:proofErr w:type="gramStart"/>
      <w:r w:rsidRPr="00341FFE">
        <w:rPr>
          <w:rFonts w:asciiTheme="majorHAnsi" w:hAnsiTheme="majorHAnsi"/>
        </w:rPr>
        <w:t>vinegar</w:t>
      </w:r>
      <w:proofErr w:type="gramEnd"/>
    </w:p>
    <w:p w:rsidR="00341FFE" w:rsidRPr="00341FFE" w:rsidRDefault="00341FFE" w:rsidP="00341FFE">
      <w:pPr>
        <w:ind w:left="720"/>
        <w:rPr>
          <w:rFonts w:asciiTheme="majorHAnsi" w:hAnsiTheme="majorHAnsi"/>
        </w:rPr>
      </w:pPr>
      <w:proofErr w:type="gramStart"/>
      <w:r w:rsidRPr="00341FFE">
        <w:rPr>
          <w:rFonts w:asciiTheme="majorHAnsi" w:hAnsiTheme="majorHAnsi"/>
        </w:rPr>
        <w:t>deionized</w:t>
      </w:r>
      <w:proofErr w:type="gramEnd"/>
      <w:r w:rsidRPr="00341FFE">
        <w:rPr>
          <w:rFonts w:asciiTheme="majorHAnsi" w:hAnsiTheme="majorHAnsi"/>
        </w:rPr>
        <w:t xml:space="preserve"> water</w:t>
      </w:r>
    </w:p>
    <w:p w:rsidR="00341FFE" w:rsidRPr="00341FFE" w:rsidRDefault="00341FFE" w:rsidP="00341FFE">
      <w:pPr>
        <w:ind w:left="720"/>
        <w:rPr>
          <w:rFonts w:asciiTheme="majorHAnsi" w:hAnsiTheme="majorHAnsi"/>
        </w:rPr>
      </w:pPr>
      <w:proofErr w:type="gramStart"/>
      <w:r w:rsidRPr="00341FFE">
        <w:rPr>
          <w:rFonts w:asciiTheme="majorHAnsi" w:hAnsiTheme="majorHAnsi"/>
        </w:rPr>
        <w:t>three</w:t>
      </w:r>
      <w:proofErr w:type="gramEnd"/>
      <w:r w:rsidRPr="00341FFE">
        <w:rPr>
          <w:rFonts w:asciiTheme="majorHAnsi" w:hAnsiTheme="majorHAnsi"/>
        </w:rPr>
        <w:t xml:space="preserve"> 50 mL graduated cylinders</w:t>
      </w:r>
    </w:p>
    <w:p w:rsidR="00341FFE" w:rsidRPr="00341FFE" w:rsidRDefault="00341FFE" w:rsidP="00341FFE">
      <w:pPr>
        <w:ind w:firstLine="360"/>
        <w:rPr>
          <w:rFonts w:asciiTheme="majorHAnsi" w:hAnsiTheme="majorHAnsi"/>
        </w:rPr>
      </w:pPr>
      <w:proofErr w:type="gramStart"/>
      <w:r w:rsidRPr="00341FFE">
        <w:rPr>
          <w:rFonts w:asciiTheme="majorHAnsi" w:hAnsiTheme="majorHAnsi"/>
        </w:rPr>
        <w:lastRenderedPageBreak/>
        <w:t>disposable</w:t>
      </w:r>
      <w:proofErr w:type="gramEnd"/>
      <w:r w:rsidRPr="00341FFE">
        <w:rPr>
          <w:rFonts w:asciiTheme="majorHAnsi" w:hAnsiTheme="majorHAnsi"/>
        </w:rPr>
        <w:t xml:space="preserve"> cup</w:t>
      </w:r>
    </w:p>
    <w:p w:rsidR="00341FFE" w:rsidRPr="00341FFE" w:rsidRDefault="00341FFE" w:rsidP="00341FFE">
      <w:pPr>
        <w:ind w:firstLine="360"/>
        <w:rPr>
          <w:rFonts w:asciiTheme="majorHAnsi" w:hAnsiTheme="majorHAnsi"/>
        </w:rPr>
      </w:pPr>
      <w:proofErr w:type="gramStart"/>
      <w:r w:rsidRPr="00341FFE">
        <w:rPr>
          <w:rFonts w:asciiTheme="majorHAnsi" w:hAnsiTheme="majorHAnsi"/>
        </w:rPr>
        <w:t>wooden</w:t>
      </w:r>
      <w:proofErr w:type="gramEnd"/>
      <w:r w:rsidRPr="00341FFE">
        <w:rPr>
          <w:rFonts w:asciiTheme="majorHAnsi" w:hAnsiTheme="majorHAnsi"/>
        </w:rPr>
        <w:t xml:space="preserve"> stir stick</w:t>
      </w:r>
    </w:p>
    <w:p w:rsidR="00341FFE" w:rsidRPr="00341FFE" w:rsidRDefault="00341FFE" w:rsidP="00341FFE">
      <w:pPr>
        <w:ind w:left="360"/>
        <w:rPr>
          <w:rFonts w:asciiTheme="majorHAnsi" w:hAnsiTheme="majorHAnsi"/>
        </w:rPr>
        <w:sectPr w:rsidR="00341FFE" w:rsidRPr="00341FFE" w:rsidSect="00341FFE">
          <w:type w:val="continuous"/>
          <w:pgSz w:w="12240" w:h="15840"/>
          <w:pgMar w:top="1440" w:right="1440" w:bottom="1440" w:left="1440" w:header="720" w:footer="720" w:gutter="0"/>
          <w:cols w:num="2" w:space="720"/>
          <w:docGrid w:linePitch="360"/>
        </w:sectPr>
      </w:pPr>
      <w:proofErr w:type="gramStart"/>
      <w:r w:rsidRPr="00341FFE">
        <w:rPr>
          <w:rFonts w:asciiTheme="majorHAnsi" w:hAnsiTheme="majorHAnsi"/>
        </w:rPr>
        <w:t>food</w:t>
      </w:r>
      <w:proofErr w:type="gramEnd"/>
      <w:r w:rsidRPr="00341FFE">
        <w:rPr>
          <w:rFonts w:asciiTheme="majorHAnsi" w:hAnsiTheme="majorHAnsi"/>
        </w:rPr>
        <w:t xml:space="preserve"> color (optional)</w:t>
      </w: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 xml:space="preserve">Safety: </w:t>
      </w:r>
    </w:p>
    <w:p w:rsidR="00341FFE" w:rsidRPr="00341FFE" w:rsidRDefault="00341FFE" w:rsidP="00341FFE">
      <w:pPr>
        <w:ind w:left="720"/>
        <w:rPr>
          <w:rFonts w:asciiTheme="majorHAnsi" w:hAnsiTheme="majorHAnsi"/>
          <w:b/>
          <w:i/>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r w:rsidRPr="00341FFE">
        <w:rPr>
          <w:rFonts w:asciiTheme="majorHAnsi" w:hAnsiTheme="majorHAnsi" w:cs="Tahoma"/>
          <w:b/>
          <w:noProof/>
          <w:sz w:val="36"/>
          <w:szCs w:val="36"/>
        </w:rPr>
        <w:t xml:space="preserve"> </w:t>
      </w:r>
      <w:r w:rsidRPr="00341FFE">
        <w:rPr>
          <w:rFonts w:asciiTheme="majorHAnsi" w:hAnsiTheme="majorHAnsi"/>
          <w:b/>
        </w:rPr>
        <w:t xml:space="preserve"> </w:t>
      </w:r>
      <w:r w:rsidRPr="00341FFE">
        <w:rPr>
          <w:rFonts w:asciiTheme="majorHAnsi" w:hAnsiTheme="majorHAnsi"/>
          <w:b/>
          <w:i/>
        </w:rPr>
        <w:t>Caution: this lab uses real latex – be aware of any latex allergies.</w:t>
      </w:r>
    </w:p>
    <w:p w:rsidR="00341FFE" w:rsidRPr="00341FFE" w:rsidRDefault="00341FFE" w:rsidP="00341FFE">
      <w:pPr>
        <w:pStyle w:val="ListParagraph"/>
        <w:rPr>
          <w:rFonts w:asciiTheme="majorHAnsi" w:hAnsiTheme="majorHAnsi"/>
          <w:b/>
          <w:i/>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 xml:space="preserve">: </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Use the graduated cylinder labeled ‘Latex’ to measure out 20mL of latex and add to the disposable cup.</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Use the graduated cylinder labeled ‘water’ to measure out 20 mL of deionized water and add it to the cup.</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Add two drops food color if desired.</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Use the graduated cylinder labeled ‘vinegar’ to measure out 20 mL of vinegar and add it to the cup.</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Use the stir stick to stir all liquids together.</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Remove the resulting mass from the cup with your fingers.</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Rinse it underwater as you form it into a ball.</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Try to bounce it.</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Observe and record your results.</w:t>
      </w:r>
    </w:p>
    <w:p w:rsidR="00341FFE" w:rsidRPr="00341FFE" w:rsidRDefault="00341FFE" w:rsidP="00341FFE">
      <w:pPr>
        <w:pStyle w:val="ListParagraph"/>
        <w:numPr>
          <w:ilvl w:val="0"/>
          <w:numId w:val="12"/>
        </w:numPr>
        <w:contextualSpacing/>
        <w:rPr>
          <w:rFonts w:asciiTheme="majorHAnsi" w:hAnsiTheme="majorHAnsi"/>
        </w:rPr>
      </w:pPr>
      <w:r w:rsidRPr="00341FFE">
        <w:rPr>
          <w:rFonts w:asciiTheme="majorHAnsi" w:hAnsiTheme="majorHAnsi"/>
        </w:rPr>
        <w:t>Dispose of all waste and clean station for next team. Be sure to take your ball with you.</w:t>
      </w:r>
    </w:p>
    <w:p w:rsidR="00341FFE" w:rsidRPr="00341FFE" w:rsidRDefault="00341FFE" w:rsidP="002F3246">
      <w:pPr>
        <w:spacing w:after="200" w:line="276" w:lineRule="auto"/>
        <w:jc w:val="center"/>
        <w:rPr>
          <w:rFonts w:asciiTheme="majorHAnsi" w:hAnsiTheme="majorHAnsi"/>
          <w:b/>
          <w:sz w:val="36"/>
          <w:szCs w:val="36"/>
        </w:rPr>
      </w:pPr>
      <w:r w:rsidRPr="00341FFE">
        <w:rPr>
          <w:rFonts w:asciiTheme="majorHAnsi" w:hAnsiTheme="majorHAnsi"/>
        </w:rPr>
        <w:br w:type="page"/>
      </w:r>
      <w:r w:rsidRPr="00341FFE">
        <w:rPr>
          <w:rFonts w:asciiTheme="majorHAnsi" w:hAnsiTheme="majorHAnsi"/>
          <w:b/>
          <w:sz w:val="36"/>
          <w:szCs w:val="36"/>
        </w:rPr>
        <w:lastRenderedPageBreak/>
        <w:t>Glow Stick Reaction</w:t>
      </w:r>
    </w:p>
    <w:p w:rsidR="00341FFE" w:rsidRPr="00341FFE" w:rsidRDefault="002F3246"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64384" behindDoc="0" locked="0" layoutInCell="1" allowOverlap="1" wp14:anchorId="7BBCEBE3" wp14:editId="19B2604C">
                <wp:simplePos x="0" y="0"/>
                <wp:positionH relativeFrom="column">
                  <wp:posOffset>-333375</wp:posOffset>
                </wp:positionH>
                <wp:positionV relativeFrom="paragraph">
                  <wp:posOffset>-800100</wp:posOffset>
                </wp:positionV>
                <wp:extent cx="6751320" cy="7658100"/>
                <wp:effectExtent l="19050" t="19050" r="11430" b="19050"/>
                <wp:wrapNone/>
                <wp:docPr id="7" name="Rounded Rectangle 7"/>
                <wp:cNvGraphicFramePr/>
                <a:graphic xmlns:a="http://schemas.openxmlformats.org/drawingml/2006/main">
                  <a:graphicData uri="http://schemas.microsoft.com/office/word/2010/wordprocessingShape">
                    <wps:wsp>
                      <wps:cNvSpPr/>
                      <wps:spPr>
                        <a:xfrm>
                          <a:off x="0" y="0"/>
                          <a:ext cx="6751320" cy="765810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70D01F" id="Rounded Rectangle 7" o:spid="_x0000_s1026" style="position:absolute;margin-left:-26.25pt;margin-top:-63pt;width:531.6pt;height:6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" filled="f" strokecolor="black [3213]" strokeweight="5pt">
                <v:stroke linestyle="thickThin"/>
              </v:roundrect>
            </w:pict>
          </mc:Fallback>
        </mc:AlternateContent>
      </w:r>
    </w:p>
    <w:p w:rsidR="00341FFE" w:rsidRPr="00341FFE" w:rsidRDefault="00341FFE" w:rsidP="00341FFE">
      <w:pPr>
        <w:ind w:left="360"/>
        <w:rPr>
          <w:rFonts w:asciiTheme="majorHAnsi" w:hAnsiTheme="majorHAnsi"/>
        </w:rPr>
      </w:pPr>
      <w:r w:rsidRPr="00341FFE">
        <w:rPr>
          <w:rFonts w:asciiTheme="majorHAnsi" w:hAnsiTheme="majorHAnsi"/>
          <w:b/>
        </w:rPr>
        <w:t xml:space="preserve">Materials: </w:t>
      </w:r>
      <w:r w:rsidRPr="00341FFE">
        <w:rPr>
          <w:rFonts w:asciiTheme="majorHAnsi" w:hAnsiTheme="majorHAnsi"/>
        </w:rPr>
        <w:t xml:space="preserve"> </w:t>
      </w:r>
    </w:p>
    <w:p w:rsidR="00341FFE" w:rsidRPr="00341FFE" w:rsidRDefault="00341FFE" w:rsidP="00341FFE">
      <w:pPr>
        <w:ind w:left="360"/>
        <w:rPr>
          <w:rFonts w:asciiTheme="majorHAnsi" w:hAnsiTheme="majorHAnsi"/>
        </w:rPr>
        <w:sectPr w:rsidR="00341FFE" w:rsidRPr="00341FFE" w:rsidSect="00341FFE">
          <w:type w:val="continuous"/>
          <w:pgSz w:w="12240" w:h="15840"/>
          <w:pgMar w:top="1440" w:right="1440" w:bottom="1440" w:left="1440" w:header="720" w:footer="720" w:gutter="0"/>
          <w:cols w:space="720"/>
          <w:docGrid w:linePitch="360"/>
        </w:sectPr>
      </w:pPr>
    </w:p>
    <w:p w:rsidR="00341FFE" w:rsidRPr="00341FFE" w:rsidRDefault="00341FFE" w:rsidP="00341FFE">
      <w:pPr>
        <w:ind w:left="720"/>
        <w:rPr>
          <w:rFonts w:asciiTheme="majorHAnsi" w:hAnsiTheme="majorHAnsi"/>
        </w:rPr>
      </w:pPr>
      <w:proofErr w:type="gramStart"/>
      <w:r w:rsidRPr="00341FFE">
        <w:rPr>
          <w:rFonts w:asciiTheme="majorHAnsi" w:hAnsiTheme="majorHAnsi"/>
        </w:rPr>
        <w:lastRenderedPageBreak/>
        <w:t>diethyl</w:t>
      </w:r>
      <w:proofErr w:type="gramEnd"/>
      <w:r w:rsidRPr="00341FFE">
        <w:rPr>
          <w:rFonts w:asciiTheme="majorHAnsi" w:hAnsiTheme="majorHAnsi"/>
        </w:rPr>
        <w:t xml:space="preserve"> phthalate</w:t>
      </w:r>
    </w:p>
    <w:p w:rsidR="00341FFE" w:rsidRPr="00341FFE" w:rsidRDefault="00341FFE" w:rsidP="00341FFE">
      <w:pPr>
        <w:ind w:left="720"/>
        <w:rPr>
          <w:rFonts w:asciiTheme="majorHAnsi" w:hAnsiTheme="majorHAnsi"/>
        </w:rPr>
      </w:pPr>
      <w:r w:rsidRPr="00341FFE">
        <w:rPr>
          <w:rFonts w:asciiTheme="majorHAnsi" w:hAnsiTheme="majorHAnsi"/>
        </w:rPr>
        <w:t>25 ml beaker</w:t>
      </w:r>
    </w:p>
    <w:p w:rsidR="00341FFE" w:rsidRPr="00341FFE" w:rsidRDefault="00341FFE" w:rsidP="00341FFE">
      <w:pPr>
        <w:ind w:left="1080" w:hanging="360"/>
        <w:rPr>
          <w:rFonts w:asciiTheme="majorHAnsi" w:hAnsiTheme="majorHAnsi"/>
        </w:rPr>
      </w:pPr>
      <w:r w:rsidRPr="00341FFE">
        <w:rPr>
          <w:rFonts w:asciiTheme="majorHAnsi" w:hAnsiTheme="majorHAnsi"/>
        </w:rPr>
        <w:t>9</w:t>
      </w:r>
      <w:proofErr w:type="gramStart"/>
      <w:r w:rsidRPr="00341FFE">
        <w:rPr>
          <w:rFonts w:asciiTheme="majorHAnsi" w:hAnsiTheme="majorHAnsi"/>
        </w:rPr>
        <w:t>,10</w:t>
      </w:r>
      <w:proofErr w:type="gramEnd"/>
      <w:r w:rsidRPr="00341FFE">
        <w:rPr>
          <w:rFonts w:asciiTheme="majorHAnsi" w:hAnsiTheme="majorHAnsi"/>
        </w:rPr>
        <w:t xml:space="preserve"> </w:t>
      </w:r>
      <w:proofErr w:type="spellStart"/>
      <w:r w:rsidRPr="00341FFE">
        <w:rPr>
          <w:rFonts w:asciiTheme="majorHAnsi" w:hAnsiTheme="majorHAnsi"/>
        </w:rPr>
        <w:t>diphenylanthracene</w:t>
      </w:r>
      <w:proofErr w:type="spellEnd"/>
      <w:r w:rsidRPr="00341FFE">
        <w:rPr>
          <w:rFonts w:asciiTheme="majorHAnsi" w:hAnsiTheme="majorHAnsi"/>
        </w:rPr>
        <w:t xml:space="preserve"> (fluorescent dye)</w:t>
      </w:r>
    </w:p>
    <w:p w:rsidR="00341FFE" w:rsidRPr="00341FFE" w:rsidRDefault="00341FFE" w:rsidP="00341FFE">
      <w:pPr>
        <w:ind w:left="1080" w:hanging="360"/>
        <w:rPr>
          <w:rFonts w:asciiTheme="majorHAnsi" w:hAnsiTheme="majorHAnsi"/>
        </w:rPr>
      </w:pPr>
      <w:proofErr w:type="spellStart"/>
      <w:proofErr w:type="gramStart"/>
      <w:r w:rsidRPr="00341FFE">
        <w:rPr>
          <w:rFonts w:asciiTheme="majorHAnsi" w:hAnsiTheme="majorHAnsi"/>
        </w:rPr>
        <w:t>bis</w:t>
      </w:r>
      <w:proofErr w:type="spellEnd"/>
      <w:proofErr w:type="gramEnd"/>
      <w:r w:rsidRPr="00341FFE">
        <w:rPr>
          <w:rFonts w:asciiTheme="majorHAnsi" w:hAnsiTheme="majorHAnsi"/>
        </w:rPr>
        <w:t xml:space="preserve"> (2-carbopentyloxy-3,5,6-trichlorophenyl) oxalate (CPPO)</w:t>
      </w:r>
    </w:p>
    <w:p w:rsidR="00341FFE" w:rsidRPr="00341FFE" w:rsidRDefault="00341FFE" w:rsidP="00341FFE">
      <w:pPr>
        <w:ind w:left="990" w:hanging="270"/>
        <w:rPr>
          <w:rFonts w:asciiTheme="majorHAnsi" w:hAnsiTheme="majorHAnsi"/>
        </w:rPr>
      </w:pPr>
      <w:proofErr w:type="gramStart"/>
      <w:r w:rsidRPr="00341FFE">
        <w:rPr>
          <w:rFonts w:asciiTheme="majorHAnsi" w:hAnsiTheme="majorHAnsi"/>
        </w:rPr>
        <w:lastRenderedPageBreak/>
        <w:t>sodium</w:t>
      </w:r>
      <w:proofErr w:type="gramEnd"/>
      <w:r w:rsidRPr="00341FFE">
        <w:rPr>
          <w:rFonts w:asciiTheme="majorHAnsi" w:hAnsiTheme="majorHAnsi"/>
        </w:rPr>
        <w:t xml:space="preserve"> acetate</w:t>
      </w:r>
    </w:p>
    <w:p w:rsidR="00341FFE" w:rsidRPr="00341FFE" w:rsidRDefault="00341FFE" w:rsidP="00341FFE">
      <w:pPr>
        <w:ind w:left="990" w:hanging="270"/>
        <w:rPr>
          <w:rFonts w:asciiTheme="majorHAnsi" w:hAnsiTheme="majorHAnsi"/>
        </w:rPr>
      </w:pPr>
      <w:r w:rsidRPr="00341FFE">
        <w:rPr>
          <w:rFonts w:asciiTheme="majorHAnsi" w:hAnsiTheme="majorHAnsi"/>
        </w:rPr>
        <w:t>3 mL 30% hydrogen peroxide in labeled vial</w:t>
      </w:r>
    </w:p>
    <w:p w:rsidR="00341FFE" w:rsidRPr="00341FFE" w:rsidRDefault="00341FFE" w:rsidP="00341FFE">
      <w:pPr>
        <w:ind w:left="720"/>
        <w:rPr>
          <w:rFonts w:asciiTheme="majorHAnsi" w:hAnsiTheme="majorHAnsi"/>
        </w:rPr>
      </w:pPr>
      <w:proofErr w:type="gramStart"/>
      <w:r w:rsidRPr="00341FFE">
        <w:rPr>
          <w:rFonts w:asciiTheme="majorHAnsi" w:hAnsiTheme="majorHAnsi"/>
        </w:rPr>
        <w:t>one</w:t>
      </w:r>
      <w:proofErr w:type="gramEnd"/>
      <w:r w:rsidRPr="00341FFE">
        <w:rPr>
          <w:rFonts w:asciiTheme="majorHAnsi" w:hAnsiTheme="majorHAnsi"/>
        </w:rPr>
        <w:t xml:space="preserve"> scintillation vial</w:t>
      </w:r>
    </w:p>
    <w:p w:rsidR="00341FFE" w:rsidRPr="00341FFE" w:rsidRDefault="00341FFE" w:rsidP="00341FFE">
      <w:pPr>
        <w:ind w:left="720"/>
        <w:rPr>
          <w:rFonts w:asciiTheme="majorHAnsi" w:hAnsiTheme="majorHAnsi"/>
        </w:rPr>
      </w:pPr>
      <w:proofErr w:type="gramStart"/>
      <w:r w:rsidRPr="00341FFE">
        <w:rPr>
          <w:rFonts w:asciiTheme="majorHAnsi" w:hAnsiTheme="majorHAnsi"/>
        </w:rPr>
        <w:t>analytical</w:t>
      </w:r>
      <w:proofErr w:type="gramEnd"/>
      <w:r w:rsidRPr="00341FFE">
        <w:rPr>
          <w:rFonts w:asciiTheme="majorHAnsi" w:hAnsiTheme="majorHAnsi"/>
        </w:rPr>
        <w:t xml:space="preserve"> balance</w:t>
      </w:r>
    </w:p>
    <w:p w:rsidR="00341FFE" w:rsidRPr="00341FFE" w:rsidRDefault="00341FFE" w:rsidP="00341FFE">
      <w:pPr>
        <w:ind w:left="720"/>
        <w:rPr>
          <w:rFonts w:asciiTheme="majorHAnsi" w:hAnsiTheme="majorHAnsi"/>
        </w:rPr>
        <w:sectPr w:rsidR="00341FFE" w:rsidRPr="00341FFE" w:rsidSect="002F3246">
          <w:type w:val="continuous"/>
          <w:pgSz w:w="12240" w:h="15840"/>
          <w:pgMar w:top="990" w:right="1440" w:bottom="1440" w:left="1440" w:header="720" w:footer="720" w:gutter="0"/>
          <w:cols w:num="2" w:space="720"/>
          <w:docGrid w:linePitch="360"/>
        </w:sectPr>
      </w:pPr>
      <w:proofErr w:type="gramStart"/>
      <w:r w:rsidRPr="00341FFE">
        <w:rPr>
          <w:rFonts w:asciiTheme="majorHAnsi" w:hAnsiTheme="majorHAnsi"/>
        </w:rPr>
        <w:t>weigh</w:t>
      </w:r>
      <w:proofErr w:type="gramEnd"/>
      <w:r w:rsidRPr="00341FFE">
        <w:rPr>
          <w:rFonts w:asciiTheme="majorHAnsi" w:hAnsiTheme="majorHAnsi"/>
        </w:rPr>
        <w:t xml:space="preserve"> boat</w:t>
      </w:r>
    </w:p>
    <w:p w:rsidR="00341FFE" w:rsidRPr="00341FFE" w:rsidRDefault="00341FFE" w:rsidP="00341FFE">
      <w:pPr>
        <w:ind w:left="720"/>
        <w:rPr>
          <w:rFonts w:asciiTheme="majorHAnsi" w:hAnsiTheme="majorHAnsi"/>
        </w:rPr>
      </w:pP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Safety:</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r w:rsidRPr="00341FFE">
        <w:rPr>
          <w:rFonts w:asciiTheme="majorHAnsi" w:hAnsiTheme="majorHAnsi"/>
          <w:b/>
        </w:rPr>
        <w:t>Gloves must be worn for this activity.</w:t>
      </w:r>
    </w:p>
    <w:p w:rsidR="00341FFE" w:rsidRPr="00341FFE" w:rsidRDefault="00341FFE" w:rsidP="00341FFE">
      <w:pPr>
        <w:pStyle w:val="ListParagraph"/>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 xml:space="preserve">: </w:t>
      </w:r>
    </w:p>
    <w:p w:rsidR="00341FFE" w:rsidRPr="00341FFE" w:rsidRDefault="00341FFE" w:rsidP="00341FFE">
      <w:pPr>
        <w:pStyle w:val="ListParagraph"/>
        <w:numPr>
          <w:ilvl w:val="0"/>
          <w:numId w:val="13"/>
        </w:numPr>
        <w:contextualSpacing/>
        <w:rPr>
          <w:rFonts w:asciiTheme="majorHAnsi" w:hAnsiTheme="majorHAnsi"/>
        </w:rPr>
      </w:pPr>
      <w:r w:rsidRPr="00341FFE">
        <w:rPr>
          <w:rFonts w:asciiTheme="majorHAnsi" w:hAnsiTheme="majorHAnsi"/>
        </w:rPr>
        <w:t>Use the graduated cylinder to measure out 10 mL of diethyl phthalate.</w:t>
      </w:r>
    </w:p>
    <w:p w:rsidR="00341FFE" w:rsidRPr="00341FFE" w:rsidRDefault="00341FFE" w:rsidP="00341FFE">
      <w:pPr>
        <w:pStyle w:val="ListParagraph"/>
        <w:numPr>
          <w:ilvl w:val="0"/>
          <w:numId w:val="13"/>
        </w:numPr>
        <w:contextualSpacing/>
        <w:rPr>
          <w:rFonts w:asciiTheme="majorHAnsi" w:hAnsiTheme="majorHAnsi"/>
        </w:rPr>
      </w:pPr>
      <w:r w:rsidRPr="00341FFE">
        <w:rPr>
          <w:rFonts w:asciiTheme="majorHAnsi" w:hAnsiTheme="majorHAnsi"/>
        </w:rPr>
        <w:t>Obtain 3 mg of the fluorescent dye from the instructor.</w:t>
      </w:r>
    </w:p>
    <w:p w:rsidR="00341FFE" w:rsidRPr="00341FFE" w:rsidRDefault="00341FFE" w:rsidP="00341FFE">
      <w:pPr>
        <w:pStyle w:val="ListParagraph"/>
        <w:numPr>
          <w:ilvl w:val="0"/>
          <w:numId w:val="13"/>
        </w:numPr>
        <w:contextualSpacing/>
        <w:rPr>
          <w:rFonts w:asciiTheme="majorHAnsi" w:hAnsiTheme="majorHAnsi"/>
        </w:rPr>
      </w:pPr>
      <w:r w:rsidRPr="00341FFE">
        <w:rPr>
          <w:rFonts w:asciiTheme="majorHAnsi" w:hAnsiTheme="majorHAnsi"/>
        </w:rPr>
        <w:t>Add it to the 10 mL of diethyl phthalate. Replace the lid on the vial and shake to mix.</w:t>
      </w:r>
    </w:p>
    <w:p w:rsidR="00341FFE" w:rsidRPr="00341FFE" w:rsidRDefault="00341FFE" w:rsidP="00341FFE">
      <w:pPr>
        <w:pStyle w:val="ListParagraph"/>
        <w:numPr>
          <w:ilvl w:val="0"/>
          <w:numId w:val="13"/>
        </w:numPr>
        <w:contextualSpacing/>
        <w:rPr>
          <w:rFonts w:asciiTheme="majorHAnsi" w:hAnsiTheme="majorHAnsi"/>
        </w:rPr>
      </w:pPr>
      <w:r w:rsidRPr="00341FFE">
        <w:rPr>
          <w:rFonts w:asciiTheme="majorHAnsi" w:hAnsiTheme="majorHAnsi"/>
        </w:rPr>
        <w:t xml:space="preserve">Use a weigh boat and the analytical balance to measure out 50 mg of </w:t>
      </w:r>
      <w:proofErr w:type="spellStart"/>
      <w:r w:rsidRPr="00341FFE">
        <w:rPr>
          <w:rFonts w:asciiTheme="majorHAnsi" w:hAnsiTheme="majorHAnsi"/>
        </w:rPr>
        <w:t>bis</w:t>
      </w:r>
      <w:proofErr w:type="spellEnd"/>
      <w:r w:rsidRPr="00341FFE">
        <w:rPr>
          <w:rFonts w:asciiTheme="majorHAnsi" w:hAnsiTheme="majorHAnsi"/>
        </w:rPr>
        <w:t xml:space="preserve"> (2-carbopentyloxy-3</w:t>
      </w:r>
      <w:proofErr w:type="gramStart"/>
      <w:r w:rsidRPr="00341FFE">
        <w:rPr>
          <w:rFonts w:asciiTheme="majorHAnsi" w:hAnsiTheme="majorHAnsi"/>
        </w:rPr>
        <w:t>,5,6</w:t>
      </w:r>
      <w:proofErr w:type="gramEnd"/>
      <w:r w:rsidRPr="00341FFE">
        <w:rPr>
          <w:rFonts w:asciiTheme="majorHAnsi" w:hAnsiTheme="majorHAnsi"/>
        </w:rPr>
        <w:t>-trichlorophenyl) oxalate (CPPO).</w:t>
      </w:r>
    </w:p>
    <w:p w:rsidR="00341FFE" w:rsidRPr="00341FFE" w:rsidRDefault="00341FFE" w:rsidP="00341FFE">
      <w:pPr>
        <w:pStyle w:val="ListParagraph"/>
        <w:numPr>
          <w:ilvl w:val="0"/>
          <w:numId w:val="13"/>
        </w:numPr>
        <w:contextualSpacing/>
        <w:rPr>
          <w:rFonts w:asciiTheme="majorHAnsi" w:hAnsiTheme="majorHAnsi"/>
        </w:rPr>
      </w:pPr>
      <w:r w:rsidRPr="00341FFE">
        <w:rPr>
          <w:rFonts w:asciiTheme="majorHAnsi" w:hAnsiTheme="majorHAnsi"/>
        </w:rPr>
        <w:t>Add the CPPO to the vial. Replace the lid and shake to mix.</w:t>
      </w:r>
    </w:p>
    <w:p w:rsidR="00341FFE" w:rsidRPr="00341FFE" w:rsidRDefault="00341FFE" w:rsidP="00341FFE">
      <w:pPr>
        <w:pStyle w:val="ListParagraph"/>
        <w:numPr>
          <w:ilvl w:val="0"/>
          <w:numId w:val="13"/>
        </w:numPr>
        <w:contextualSpacing/>
        <w:rPr>
          <w:rFonts w:asciiTheme="majorHAnsi" w:hAnsiTheme="majorHAnsi"/>
        </w:rPr>
      </w:pPr>
      <w:r w:rsidRPr="00341FFE">
        <w:rPr>
          <w:rFonts w:asciiTheme="majorHAnsi" w:hAnsiTheme="majorHAnsi"/>
        </w:rPr>
        <w:t>Use a weigh boat and the analytical balance to measure out 100 mg of sodium acetate. Add the sodium acetate to the vial. Replace the cap and shake to mix.</w:t>
      </w:r>
    </w:p>
    <w:p w:rsidR="00341FFE" w:rsidRPr="00341FFE" w:rsidRDefault="00341FFE" w:rsidP="00341FFE">
      <w:pPr>
        <w:pStyle w:val="ListParagraph"/>
        <w:numPr>
          <w:ilvl w:val="0"/>
          <w:numId w:val="13"/>
        </w:numPr>
        <w:contextualSpacing/>
        <w:rPr>
          <w:rFonts w:asciiTheme="majorHAnsi" w:hAnsiTheme="majorHAnsi"/>
        </w:rPr>
      </w:pPr>
      <w:r w:rsidRPr="00341FFE">
        <w:rPr>
          <w:rFonts w:asciiTheme="majorHAnsi" w:hAnsiTheme="majorHAnsi"/>
        </w:rPr>
        <w:t>Then add the 30% hydrogen peroxide from the labeled vial to the first vial. Replace the lid on the vial and shake to mix.</w:t>
      </w:r>
    </w:p>
    <w:p w:rsidR="00341FFE" w:rsidRPr="00341FFE" w:rsidRDefault="00341FFE" w:rsidP="00341FFE">
      <w:pPr>
        <w:pStyle w:val="ListParagraph"/>
        <w:numPr>
          <w:ilvl w:val="0"/>
          <w:numId w:val="13"/>
        </w:numPr>
        <w:contextualSpacing/>
        <w:rPr>
          <w:rFonts w:asciiTheme="majorHAnsi" w:hAnsiTheme="majorHAnsi"/>
          <w:b/>
        </w:rPr>
      </w:pPr>
      <w:r w:rsidRPr="00341FFE">
        <w:rPr>
          <w:rFonts w:asciiTheme="majorHAnsi" w:hAnsiTheme="majorHAnsi"/>
        </w:rPr>
        <w:t>Observe and record your results.</w:t>
      </w:r>
    </w:p>
    <w:p w:rsidR="00341FFE" w:rsidRPr="00341FFE" w:rsidRDefault="00341FFE" w:rsidP="00341FFE">
      <w:pPr>
        <w:pStyle w:val="ListParagraph"/>
        <w:numPr>
          <w:ilvl w:val="0"/>
          <w:numId w:val="13"/>
        </w:numPr>
        <w:contextualSpacing/>
        <w:rPr>
          <w:rFonts w:asciiTheme="majorHAnsi" w:hAnsiTheme="majorHAnsi"/>
          <w:b/>
        </w:rPr>
      </w:pPr>
      <w:r w:rsidRPr="00341FFE">
        <w:rPr>
          <w:rFonts w:asciiTheme="majorHAnsi" w:hAnsiTheme="majorHAnsi"/>
        </w:rPr>
        <w:t xml:space="preserve">Clean your station. Place the fluorescing vial in the appropriately marked bin. Replace the cap on the hydrogen peroxide vial and place in the appropriate bin. Take a </w:t>
      </w:r>
      <w:proofErr w:type="spellStart"/>
      <w:r w:rsidRPr="00341FFE">
        <w:rPr>
          <w:rFonts w:asciiTheme="majorHAnsi" w:hAnsiTheme="majorHAnsi"/>
        </w:rPr>
        <w:t>glowstick</w:t>
      </w:r>
      <w:proofErr w:type="spellEnd"/>
      <w:r w:rsidRPr="00341FFE">
        <w:rPr>
          <w:rFonts w:asciiTheme="majorHAnsi" w:hAnsiTheme="majorHAnsi"/>
        </w:rPr>
        <w:t xml:space="preserve"> with you!</w:t>
      </w:r>
    </w:p>
    <w:p w:rsidR="00341FFE" w:rsidRPr="00341FFE" w:rsidRDefault="00341FFE" w:rsidP="00341FFE">
      <w:pPr>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rPr>
        <w:t xml:space="preserve">From “Make Glow Sticks – The Science” by </w:t>
      </w:r>
      <w:proofErr w:type="spellStart"/>
      <w:r w:rsidRPr="00341FFE">
        <w:rPr>
          <w:rFonts w:asciiTheme="majorHAnsi" w:hAnsiTheme="majorHAnsi"/>
        </w:rPr>
        <w:t>NurdRage</w:t>
      </w:r>
      <w:proofErr w:type="spellEnd"/>
      <w:r w:rsidRPr="00341FFE">
        <w:rPr>
          <w:rFonts w:asciiTheme="majorHAnsi" w:hAnsiTheme="majorHAnsi"/>
        </w:rPr>
        <w:t xml:space="preserve">. Retrieved 06/28/2013 from </w:t>
      </w:r>
      <w:hyperlink r:id="rId14" w:history="1">
        <w:r w:rsidRPr="00341FFE">
          <w:rPr>
            <w:rStyle w:val="Hyperlink"/>
            <w:rFonts w:asciiTheme="majorHAnsi" w:hAnsiTheme="majorHAnsi"/>
          </w:rPr>
          <w:t>http://www.youtube.com/watch?v=tItOOpyJP5k</w:t>
        </w:r>
      </w:hyperlink>
    </w:p>
    <w:p w:rsidR="00341FFE" w:rsidRPr="00341FFE" w:rsidRDefault="00341FFE" w:rsidP="00341FFE">
      <w:pPr>
        <w:rPr>
          <w:rFonts w:asciiTheme="majorHAnsi" w:hAnsiTheme="majorHAnsi"/>
          <w:b/>
        </w:rPr>
      </w:pPr>
    </w:p>
    <w:p w:rsidR="00341FFE" w:rsidRPr="00341FFE" w:rsidRDefault="00341FFE" w:rsidP="002F3246">
      <w:pPr>
        <w:spacing w:after="200" w:line="276" w:lineRule="auto"/>
        <w:jc w:val="center"/>
        <w:rPr>
          <w:rFonts w:asciiTheme="majorHAnsi" w:hAnsiTheme="majorHAnsi"/>
          <w:b/>
          <w:sz w:val="36"/>
          <w:szCs w:val="36"/>
        </w:rPr>
      </w:pPr>
      <w:r w:rsidRPr="00341FFE">
        <w:rPr>
          <w:rFonts w:asciiTheme="majorHAnsi" w:hAnsiTheme="majorHAnsi"/>
        </w:rPr>
        <w:br w:type="page"/>
      </w:r>
      <w:r w:rsidRPr="00341FFE">
        <w:rPr>
          <w:rFonts w:asciiTheme="majorHAnsi" w:hAnsiTheme="majorHAnsi"/>
          <w:b/>
          <w:sz w:val="36"/>
          <w:szCs w:val="36"/>
        </w:rPr>
        <w:lastRenderedPageBreak/>
        <w:t>Magic Sand</w:t>
      </w:r>
    </w:p>
    <w:p w:rsidR="00341FFE" w:rsidRPr="00341FFE" w:rsidRDefault="002F3246"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65408" behindDoc="0" locked="0" layoutInCell="1" allowOverlap="1" wp14:anchorId="63C80927" wp14:editId="0C13F9DC">
                <wp:simplePos x="0" y="0"/>
                <wp:positionH relativeFrom="column">
                  <wp:posOffset>-371475</wp:posOffset>
                </wp:positionH>
                <wp:positionV relativeFrom="paragraph">
                  <wp:posOffset>-657225</wp:posOffset>
                </wp:positionV>
                <wp:extent cx="6751320" cy="7505700"/>
                <wp:effectExtent l="19050" t="19050" r="11430" b="19050"/>
                <wp:wrapNone/>
                <wp:docPr id="8" name="Rounded Rectangle 8"/>
                <wp:cNvGraphicFramePr/>
                <a:graphic xmlns:a="http://schemas.openxmlformats.org/drawingml/2006/main">
                  <a:graphicData uri="http://schemas.microsoft.com/office/word/2010/wordprocessingShape">
                    <wps:wsp>
                      <wps:cNvSpPr/>
                      <wps:spPr>
                        <a:xfrm>
                          <a:off x="0" y="0"/>
                          <a:ext cx="6751320" cy="750570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E1AB99" id="Rounded Rectangle 8" o:spid="_x0000_s1026" style="position:absolute;margin-left:-29.25pt;margin-top:-51.75pt;width:531.6pt;height:59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" filled="f" strokecolor="black [3213]" strokeweight="5pt">
                <v:stroke linestyle="thickThin"/>
              </v:roundrect>
            </w:pict>
          </mc:Fallback>
        </mc:AlternateContent>
      </w:r>
    </w:p>
    <w:p w:rsidR="00341FFE" w:rsidRPr="00341FFE" w:rsidRDefault="00341FFE" w:rsidP="00341FFE">
      <w:pPr>
        <w:ind w:left="360"/>
        <w:rPr>
          <w:rFonts w:asciiTheme="majorHAnsi" w:hAnsiTheme="majorHAnsi"/>
          <w:b/>
        </w:rPr>
      </w:pPr>
      <w:r w:rsidRPr="00341FFE">
        <w:rPr>
          <w:rFonts w:asciiTheme="majorHAnsi" w:hAnsiTheme="majorHAnsi"/>
          <w:b/>
        </w:rPr>
        <w:t>Materials:</w:t>
      </w:r>
    </w:p>
    <w:p w:rsidR="00341FFE" w:rsidRPr="00341FFE" w:rsidRDefault="00341FFE" w:rsidP="00341FFE">
      <w:pPr>
        <w:ind w:left="360"/>
        <w:rPr>
          <w:rFonts w:asciiTheme="majorHAnsi" w:hAnsiTheme="majorHAnsi"/>
        </w:rPr>
        <w:sectPr w:rsidR="00341FFE" w:rsidRPr="00341FFE" w:rsidSect="002F3246">
          <w:type w:val="continuous"/>
          <w:pgSz w:w="12240" w:h="15840"/>
          <w:pgMar w:top="1080" w:right="1440" w:bottom="1440" w:left="1440" w:header="720" w:footer="720" w:gutter="0"/>
          <w:cols w:space="720"/>
          <w:docGrid w:linePitch="360"/>
        </w:sectPr>
      </w:pPr>
    </w:p>
    <w:p w:rsidR="00341FFE" w:rsidRPr="00341FFE" w:rsidRDefault="00341FFE" w:rsidP="00341FFE">
      <w:pPr>
        <w:ind w:left="720"/>
        <w:rPr>
          <w:rFonts w:asciiTheme="majorHAnsi" w:hAnsiTheme="majorHAnsi"/>
        </w:rPr>
      </w:pPr>
      <w:r w:rsidRPr="00341FFE">
        <w:rPr>
          <w:rFonts w:asciiTheme="majorHAnsi" w:hAnsiTheme="majorHAnsi"/>
        </w:rPr>
        <w:lastRenderedPageBreak/>
        <w:t>500 g sand</w:t>
      </w:r>
    </w:p>
    <w:p w:rsidR="00341FFE" w:rsidRPr="00341FFE" w:rsidRDefault="00341FFE" w:rsidP="00341FFE">
      <w:pPr>
        <w:ind w:left="720"/>
        <w:rPr>
          <w:rFonts w:asciiTheme="majorHAnsi" w:hAnsiTheme="majorHAnsi"/>
        </w:rPr>
      </w:pPr>
      <w:proofErr w:type="gramStart"/>
      <w:r w:rsidRPr="00341FFE">
        <w:rPr>
          <w:rFonts w:asciiTheme="majorHAnsi" w:hAnsiTheme="majorHAnsi"/>
        </w:rPr>
        <w:t>baking</w:t>
      </w:r>
      <w:proofErr w:type="gramEnd"/>
      <w:r w:rsidRPr="00341FFE">
        <w:rPr>
          <w:rFonts w:asciiTheme="majorHAnsi" w:hAnsiTheme="majorHAnsi"/>
        </w:rPr>
        <w:t xml:space="preserve"> tray</w:t>
      </w:r>
    </w:p>
    <w:p w:rsidR="00341FFE" w:rsidRPr="00341FFE" w:rsidRDefault="00341FFE" w:rsidP="00341FFE">
      <w:pPr>
        <w:ind w:left="720"/>
        <w:rPr>
          <w:rFonts w:asciiTheme="majorHAnsi" w:hAnsiTheme="majorHAnsi"/>
        </w:rPr>
      </w:pPr>
      <w:proofErr w:type="gramStart"/>
      <w:r w:rsidRPr="00341FFE">
        <w:rPr>
          <w:rFonts w:asciiTheme="majorHAnsi" w:hAnsiTheme="majorHAnsi"/>
        </w:rPr>
        <w:t>aluminum</w:t>
      </w:r>
      <w:proofErr w:type="gramEnd"/>
      <w:r w:rsidRPr="00341FFE">
        <w:rPr>
          <w:rFonts w:asciiTheme="majorHAnsi" w:hAnsiTheme="majorHAnsi"/>
        </w:rPr>
        <w:t xml:space="preserve"> foil (optional)</w:t>
      </w:r>
    </w:p>
    <w:p w:rsidR="00341FFE" w:rsidRPr="00341FFE" w:rsidRDefault="00341FFE" w:rsidP="00341FFE">
      <w:pPr>
        <w:ind w:left="360"/>
        <w:rPr>
          <w:rFonts w:asciiTheme="majorHAnsi" w:hAnsiTheme="majorHAnsi"/>
        </w:rPr>
      </w:pPr>
      <w:proofErr w:type="gramStart"/>
      <w:r w:rsidRPr="00341FFE">
        <w:rPr>
          <w:rFonts w:asciiTheme="majorHAnsi" w:hAnsiTheme="majorHAnsi"/>
        </w:rPr>
        <w:lastRenderedPageBreak/>
        <w:t>oven</w:t>
      </w:r>
      <w:proofErr w:type="gramEnd"/>
    </w:p>
    <w:p w:rsidR="00341FFE" w:rsidRPr="00341FFE" w:rsidRDefault="00341FFE" w:rsidP="00341FFE">
      <w:pPr>
        <w:ind w:left="360"/>
        <w:rPr>
          <w:rFonts w:asciiTheme="majorHAnsi" w:hAnsiTheme="majorHAnsi"/>
        </w:rPr>
        <w:sectPr w:rsidR="00341FFE" w:rsidRPr="00341FFE" w:rsidSect="00341FFE">
          <w:type w:val="continuous"/>
          <w:pgSz w:w="12240" w:h="15840"/>
          <w:pgMar w:top="1440" w:right="1440" w:bottom="1440" w:left="1440" w:header="720" w:footer="720" w:gutter="0"/>
          <w:cols w:num="2" w:space="720"/>
          <w:docGrid w:linePitch="360"/>
        </w:sectPr>
      </w:pPr>
      <w:r w:rsidRPr="00341FFE">
        <w:rPr>
          <w:rFonts w:asciiTheme="majorHAnsi" w:hAnsiTheme="majorHAnsi"/>
        </w:rPr>
        <w:t>Scotch-Gard® spray</w:t>
      </w:r>
    </w:p>
    <w:p w:rsidR="00341FFE" w:rsidRPr="00341FFE" w:rsidRDefault="00341FFE" w:rsidP="00341FFE">
      <w:pPr>
        <w:rPr>
          <w:rFonts w:asciiTheme="majorHAnsi" w:hAnsiTheme="majorHAnsi"/>
        </w:rPr>
      </w:pP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 xml:space="preserve">Safety: </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r w:rsidRPr="00341FFE">
        <w:rPr>
          <w:rFonts w:asciiTheme="majorHAnsi" w:hAnsiTheme="majorHAnsi"/>
          <w:b/>
          <w:i/>
        </w:rPr>
        <w:t>Caution: do this either under a fume hood or outside for adequate ventilation.</w:t>
      </w:r>
    </w:p>
    <w:p w:rsidR="00341FFE" w:rsidRPr="00341FFE" w:rsidRDefault="00341FFE" w:rsidP="00341FFE">
      <w:pPr>
        <w:pStyle w:val="ListParagraph"/>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Line the baking tray with the aluminum foil (if desired) or place sand directly on tray.</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Place tray in the oven for 30 minutes at 400 F. (This is to remove any moisture from the sand.)</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Remove sand from oven and allow to cool.</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When cool, spray Scotch-Gard® over the surface of the sand using a back and forth motion to coat the sand evenly.</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Allow to dry.</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Gently shake the sand to mix up.</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Repeat the spray procedure.</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Allow to dry and then shake to mix up.</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Repeat the spray process one more time to ensure that all the sand has been coated with the spray.</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Allow to dry.</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Pour into bowl of water.</w:t>
      </w:r>
    </w:p>
    <w:p w:rsidR="00341FFE" w:rsidRPr="00341FFE" w:rsidRDefault="00341FFE" w:rsidP="00341FFE">
      <w:pPr>
        <w:pStyle w:val="ListParagraph"/>
        <w:numPr>
          <w:ilvl w:val="0"/>
          <w:numId w:val="14"/>
        </w:numPr>
        <w:ind w:left="1080"/>
        <w:contextualSpacing/>
        <w:rPr>
          <w:rFonts w:asciiTheme="majorHAnsi" w:hAnsiTheme="majorHAnsi"/>
        </w:rPr>
      </w:pPr>
      <w:r w:rsidRPr="00341FFE">
        <w:rPr>
          <w:rFonts w:asciiTheme="majorHAnsi" w:hAnsiTheme="majorHAnsi"/>
        </w:rPr>
        <w:t>Observe and record your results.</w:t>
      </w:r>
    </w:p>
    <w:p w:rsidR="00341FFE" w:rsidRPr="00341FFE" w:rsidRDefault="00341FFE" w:rsidP="00341FFE">
      <w:pPr>
        <w:pStyle w:val="ListParagraph"/>
        <w:numPr>
          <w:ilvl w:val="0"/>
          <w:numId w:val="14"/>
        </w:numPr>
        <w:ind w:left="1080"/>
        <w:contextualSpacing/>
        <w:rPr>
          <w:rFonts w:asciiTheme="majorHAnsi" w:hAnsiTheme="majorHAnsi"/>
          <w:b/>
        </w:rPr>
      </w:pPr>
      <w:r w:rsidRPr="00341FFE">
        <w:rPr>
          <w:rFonts w:asciiTheme="majorHAnsi" w:hAnsiTheme="majorHAnsi"/>
        </w:rPr>
        <w:t>Clean your station. Place your magic sand into one of the containers provided and take it with you.</w:t>
      </w:r>
    </w:p>
    <w:p w:rsidR="00341FFE" w:rsidRPr="00341FFE" w:rsidRDefault="00341FFE" w:rsidP="00341FFE">
      <w:pPr>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rPr>
        <w:t xml:space="preserve">From “Magic Sand/Mystic Sand” by David A. Katz. Retrieved 06/28/2013 from </w:t>
      </w:r>
      <w:hyperlink r:id="rId15" w:history="1">
        <w:r w:rsidRPr="00341FFE">
          <w:rPr>
            <w:rStyle w:val="Hyperlink"/>
            <w:rFonts w:asciiTheme="majorHAnsi" w:hAnsiTheme="majorHAnsi"/>
          </w:rPr>
          <w:t>http://www.chymist.com/Magic%20sand.pdf</w:t>
        </w:r>
      </w:hyperlink>
    </w:p>
    <w:p w:rsidR="00341FFE" w:rsidRPr="00341FFE" w:rsidRDefault="00341FFE" w:rsidP="00341FFE">
      <w:pPr>
        <w:rPr>
          <w:rFonts w:asciiTheme="majorHAnsi" w:hAnsiTheme="majorHAnsi"/>
          <w:b/>
        </w:rPr>
      </w:pPr>
    </w:p>
    <w:p w:rsidR="00341FFE" w:rsidRPr="00341FFE" w:rsidRDefault="00341FFE" w:rsidP="002F3246">
      <w:pPr>
        <w:spacing w:after="200" w:line="276" w:lineRule="auto"/>
        <w:jc w:val="center"/>
        <w:rPr>
          <w:rFonts w:asciiTheme="majorHAnsi" w:hAnsiTheme="majorHAnsi"/>
          <w:b/>
          <w:sz w:val="36"/>
          <w:szCs w:val="36"/>
        </w:rPr>
      </w:pPr>
      <w:r w:rsidRPr="00341FFE">
        <w:rPr>
          <w:rFonts w:asciiTheme="majorHAnsi" w:hAnsiTheme="majorHAnsi"/>
        </w:rPr>
        <w:br w:type="page"/>
      </w:r>
      <w:r w:rsidRPr="00341FFE">
        <w:rPr>
          <w:rFonts w:asciiTheme="majorHAnsi" w:hAnsiTheme="majorHAnsi"/>
          <w:b/>
          <w:sz w:val="36"/>
          <w:szCs w:val="36"/>
        </w:rPr>
        <w:lastRenderedPageBreak/>
        <w:t>Disappearing Ink</w:t>
      </w:r>
    </w:p>
    <w:p w:rsidR="00341FFE" w:rsidRPr="00341FFE" w:rsidRDefault="002F3246"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66432" behindDoc="0" locked="0" layoutInCell="1" allowOverlap="1" wp14:anchorId="47A43F33" wp14:editId="031950D0">
                <wp:simplePos x="0" y="0"/>
                <wp:positionH relativeFrom="column">
                  <wp:posOffset>-409575</wp:posOffset>
                </wp:positionH>
                <wp:positionV relativeFrom="paragraph">
                  <wp:posOffset>-733425</wp:posOffset>
                </wp:positionV>
                <wp:extent cx="6751320" cy="6934200"/>
                <wp:effectExtent l="19050" t="19050" r="11430" b="19050"/>
                <wp:wrapNone/>
                <wp:docPr id="9" name="Rounded Rectangle 9"/>
                <wp:cNvGraphicFramePr/>
                <a:graphic xmlns:a="http://schemas.openxmlformats.org/drawingml/2006/main">
                  <a:graphicData uri="http://schemas.microsoft.com/office/word/2010/wordprocessingShape">
                    <wps:wsp>
                      <wps:cNvSpPr/>
                      <wps:spPr>
                        <a:xfrm>
                          <a:off x="0" y="0"/>
                          <a:ext cx="6751320" cy="693420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4D73F7" id="Rounded Rectangle 9" o:spid="_x0000_s1026" style="position:absolute;margin-left:-32.25pt;margin-top:-57.75pt;width:531.6pt;height:5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" filled="f" strokecolor="black [3213]" strokeweight="5pt">
                <v:stroke linestyle="thickThin"/>
              </v:roundrect>
            </w:pict>
          </mc:Fallback>
        </mc:AlternateContent>
      </w:r>
    </w:p>
    <w:p w:rsidR="00341FFE" w:rsidRPr="00341FFE" w:rsidRDefault="00341FFE" w:rsidP="00341FFE">
      <w:pPr>
        <w:ind w:left="360"/>
        <w:rPr>
          <w:rFonts w:asciiTheme="majorHAnsi" w:hAnsiTheme="majorHAnsi"/>
        </w:rPr>
      </w:pPr>
      <w:r w:rsidRPr="00341FFE">
        <w:rPr>
          <w:rFonts w:asciiTheme="majorHAnsi" w:hAnsiTheme="majorHAnsi"/>
          <w:b/>
        </w:rPr>
        <w:t xml:space="preserve">Materials: </w:t>
      </w:r>
    </w:p>
    <w:p w:rsidR="00341FFE" w:rsidRPr="00341FFE" w:rsidRDefault="00341FFE" w:rsidP="00341FFE">
      <w:pPr>
        <w:ind w:left="360"/>
        <w:rPr>
          <w:rFonts w:asciiTheme="majorHAnsi" w:hAnsiTheme="majorHAnsi"/>
        </w:rPr>
        <w:sectPr w:rsidR="00341FFE" w:rsidRPr="00341FFE" w:rsidSect="002F3246">
          <w:type w:val="continuous"/>
          <w:pgSz w:w="12240" w:h="15840"/>
          <w:pgMar w:top="1080" w:right="1440" w:bottom="1440" w:left="1440" w:header="720" w:footer="720" w:gutter="0"/>
          <w:cols w:space="720"/>
          <w:docGrid w:linePitch="360"/>
        </w:sectPr>
      </w:pPr>
    </w:p>
    <w:p w:rsidR="00341FFE" w:rsidRPr="00341FFE" w:rsidRDefault="00341FFE" w:rsidP="00341FFE">
      <w:pPr>
        <w:ind w:left="720"/>
        <w:rPr>
          <w:rFonts w:asciiTheme="majorHAnsi" w:hAnsiTheme="majorHAnsi"/>
        </w:rPr>
      </w:pPr>
      <w:proofErr w:type="spellStart"/>
      <w:proofErr w:type="gramStart"/>
      <w:r w:rsidRPr="00341FFE">
        <w:rPr>
          <w:rFonts w:asciiTheme="majorHAnsi" w:hAnsiTheme="majorHAnsi"/>
        </w:rPr>
        <w:lastRenderedPageBreak/>
        <w:t>thymolphthalein</w:t>
      </w:r>
      <w:proofErr w:type="spellEnd"/>
      <w:proofErr w:type="gramEnd"/>
    </w:p>
    <w:p w:rsidR="00341FFE" w:rsidRPr="00341FFE" w:rsidRDefault="00341FFE" w:rsidP="00341FFE">
      <w:pPr>
        <w:ind w:left="720"/>
        <w:rPr>
          <w:rFonts w:asciiTheme="majorHAnsi" w:hAnsiTheme="majorHAnsi"/>
        </w:rPr>
      </w:pPr>
      <w:proofErr w:type="gramStart"/>
      <w:r w:rsidRPr="00341FFE">
        <w:rPr>
          <w:rFonts w:asciiTheme="majorHAnsi" w:hAnsiTheme="majorHAnsi"/>
        </w:rPr>
        <w:t>ethyl</w:t>
      </w:r>
      <w:proofErr w:type="gramEnd"/>
      <w:r w:rsidRPr="00341FFE">
        <w:rPr>
          <w:rFonts w:asciiTheme="majorHAnsi" w:hAnsiTheme="majorHAnsi"/>
        </w:rPr>
        <w:t xml:space="preserve"> alcohol</w:t>
      </w:r>
    </w:p>
    <w:p w:rsidR="00341FFE" w:rsidRPr="00341FFE" w:rsidRDefault="00341FFE" w:rsidP="00341FFE">
      <w:pPr>
        <w:ind w:left="720"/>
        <w:rPr>
          <w:rFonts w:asciiTheme="majorHAnsi" w:hAnsiTheme="majorHAnsi"/>
        </w:rPr>
      </w:pPr>
      <w:r w:rsidRPr="00341FFE">
        <w:rPr>
          <w:rFonts w:asciiTheme="majorHAnsi" w:hAnsiTheme="majorHAnsi"/>
        </w:rPr>
        <w:t>3 M solution of sodium hydroxide</w:t>
      </w:r>
    </w:p>
    <w:p w:rsidR="00341FFE" w:rsidRPr="00341FFE" w:rsidRDefault="00341FFE" w:rsidP="00341FFE">
      <w:pPr>
        <w:ind w:left="720"/>
        <w:rPr>
          <w:rFonts w:asciiTheme="majorHAnsi" w:hAnsiTheme="majorHAnsi"/>
        </w:rPr>
      </w:pPr>
      <w:proofErr w:type="gramStart"/>
      <w:r w:rsidRPr="00341FFE">
        <w:rPr>
          <w:rFonts w:asciiTheme="majorHAnsi" w:hAnsiTheme="majorHAnsi"/>
        </w:rPr>
        <w:t>gloves</w:t>
      </w:r>
      <w:proofErr w:type="gramEnd"/>
    </w:p>
    <w:p w:rsidR="00341FFE" w:rsidRPr="00341FFE" w:rsidRDefault="00341FFE" w:rsidP="00341FFE">
      <w:pPr>
        <w:ind w:left="720"/>
        <w:rPr>
          <w:rFonts w:asciiTheme="majorHAnsi" w:hAnsiTheme="majorHAnsi"/>
        </w:rPr>
      </w:pPr>
      <w:proofErr w:type="gramStart"/>
      <w:r w:rsidRPr="00341FFE">
        <w:rPr>
          <w:rFonts w:asciiTheme="majorHAnsi" w:hAnsiTheme="majorHAnsi"/>
        </w:rPr>
        <w:t>transfer</w:t>
      </w:r>
      <w:proofErr w:type="gramEnd"/>
      <w:r w:rsidRPr="00341FFE">
        <w:rPr>
          <w:rFonts w:asciiTheme="majorHAnsi" w:hAnsiTheme="majorHAnsi"/>
        </w:rPr>
        <w:t xml:space="preserve"> pipette</w:t>
      </w:r>
    </w:p>
    <w:p w:rsidR="00341FFE" w:rsidRPr="00341FFE" w:rsidRDefault="00341FFE" w:rsidP="00341FFE">
      <w:pPr>
        <w:ind w:left="720"/>
        <w:rPr>
          <w:rFonts w:asciiTheme="majorHAnsi" w:hAnsiTheme="majorHAnsi"/>
        </w:rPr>
      </w:pPr>
      <w:proofErr w:type="gramStart"/>
      <w:r w:rsidRPr="00341FFE">
        <w:rPr>
          <w:rFonts w:asciiTheme="majorHAnsi" w:hAnsiTheme="majorHAnsi"/>
        </w:rPr>
        <w:t>dropper</w:t>
      </w:r>
      <w:proofErr w:type="gramEnd"/>
      <w:r w:rsidRPr="00341FFE">
        <w:rPr>
          <w:rFonts w:asciiTheme="majorHAnsi" w:hAnsiTheme="majorHAnsi"/>
        </w:rPr>
        <w:t xml:space="preserve"> bottle to store ink</w:t>
      </w:r>
    </w:p>
    <w:p w:rsidR="00341FFE" w:rsidRPr="00341FFE" w:rsidRDefault="00341FFE" w:rsidP="00341FFE">
      <w:pPr>
        <w:ind w:left="720"/>
        <w:rPr>
          <w:rFonts w:asciiTheme="majorHAnsi" w:hAnsiTheme="majorHAnsi"/>
        </w:rPr>
      </w:pPr>
      <w:r w:rsidRPr="00341FFE">
        <w:rPr>
          <w:rFonts w:asciiTheme="majorHAnsi" w:hAnsiTheme="majorHAnsi"/>
        </w:rPr>
        <w:t>25 mL graduated cylinder</w:t>
      </w:r>
    </w:p>
    <w:p w:rsidR="00341FFE" w:rsidRPr="00341FFE" w:rsidRDefault="00341FFE" w:rsidP="00341FFE">
      <w:pPr>
        <w:ind w:left="360"/>
        <w:rPr>
          <w:rFonts w:asciiTheme="majorHAnsi" w:hAnsiTheme="majorHAnsi"/>
        </w:rPr>
      </w:pPr>
      <w:r w:rsidRPr="00341FFE">
        <w:rPr>
          <w:rFonts w:asciiTheme="majorHAnsi" w:hAnsiTheme="majorHAnsi"/>
        </w:rPr>
        <w:lastRenderedPageBreak/>
        <w:t>50 mL graduated cylinder</w:t>
      </w:r>
    </w:p>
    <w:p w:rsidR="00341FFE" w:rsidRPr="00341FFE" w:rsidRDefault="00341FFE" w:rsidP="00341FFE">
      <w:pPr>
        <w:ind w:left="360"/>
        <w:rPr>
          <w:rFonts w:asciiTheme="majorHAnsi" w:hAnsiTheme="majorHAnsi"/>
        </w:rPr>
      </w:pPr>
      <w:proofErr w:type="gramStart"/>
      <w:r w:rsidRPr="00341FFE">
        <w:rPr>
          <w:rFonts w:asciiTheme="majorHAnsi" w:hAnsiTheme="majorHAnsi"/>
        </w:rPr>
        <w:t>analytical</w:t>
      </w:r>
      <w:proofErr w:type="gramEnd"/>
      <w:r w:rsidRPr="00341FFE">
        <w:rPr>
          <w:rFonts w:asciiTheme="majorHAnsi" w:hAnsiTheme="majorHAnsi"/>
        </w:rPr>
        <w:t xml:space="preserve"> balance</w:t>
      </w:r>
    </w:p>
    <w:p w:rsidR="00341FFE" w:rsidRPr="00341FFE" w:rsidRDefault="00341FFE" w:rsidP="00341FFE">
      <w:pPr>
        <w:ind w:left="360"/>
        <w:rPr>
          <w:rFonts w:asciiTheme="majorHAnsi" w:hAnsiTheme="majorHAnsi"/>
        </w:rPr>
      </w:pPr>
      <w:proofErr w:type="gramStart"/>
      <w:r w:rsidRPr="00341FFE">
        <w:rPr>
          <w:rFonts w:asciiTheme="majorHAnsi" w:hAnsiTheme="majorHAnsi"/>
        </w:rPr>
        <w:t>weigh</w:t>
      </w:r>
      <w:proofErr w:type="gramEnd"/>
      <w:r w:rsidRPr="00341FFE">
        <w:rPr>
          <w:rFonts w:asciiTheme="majorHAnsi" w:hAnsiTheme="majorHAnsi"/>
        </w:rPr>
        <w:t xml:space="preserve"> boat</w:t>
      </w:r>
    </w:p>
    <w:p w:rsidR="00341FFE" w:rsidRPr="00341FFE" w:rsidRDefault="00341FFE" w:rsidP="00341FFE">
      <w:pPr>
        <w:ind w:left="360"/>
        <w:rPr>
          <w:rFonts w:asciiTheme="majorHAnsi" w:hAnsiTheme="majorHAnsi"/>
        </w:rPr>
      </w:pPr>
      <w:proofErr w:type="gramStart"/>
      <w:r w:rsidRPr="00341FFE">
        <w:rPr>
          <w:rFonts w:asciiTheme="majorHAnsi" w:hAnsiTheme="majorHAnsi"/>
        </w:rPr>
        <w:t>cup</w:t>
      </w:r>
      <w:proofErr w:type="gramEnd"/>
      <w:r w:rsidRPr="00341FFE">
        <w:rPr>
          <w:rFonts w:asciiTheme="majorHAnsi" w:hAnsiTheme="majorHAnsi"/>
        </w:rPr>
        <w:t xml:space="preserve"> for mixing</w:t>
      </w:r>
    </w:p>
    <w:p w:rsidR="00341FFE" w:rsidRPr="00341FFE" w:rsidRDefault="00341FFE" w:rsidP="00341FFE">
      <w:pPr>
        <w:ind w:left="360"/>
        <w:rPr>
          <w:rFonts w:asciiTheme="majorHAnsi" w:hAnsiTheme="majorHAnsi"/>
        </w:rPr>
      </w:pPr>
      <w:proofErr w:type="spellStart"/>
      <w:proofErr w:type="gramStart"/>
      <w:r w:rsidRPr="00341FFE">
        <w:rPr>
          <w:rFonts w:asciiTheme="majorHAnsi" w:hAnsiTheme="majorHAnsi"/>
        </w:rPr>
        <w:t>autopipette</w:t>
      </w:r>
      <w:proofErr w:type="spellEnd"/>
      <w:proofErr w:type="gramEnd"/>
    </w:p>
    <w:p w:rsidR="00341FFE" w:rsidRPr="00341FFE" w:rsidRDefault="00341FFE" w:rsidP="00341FFE">
      <w:pPr>
        <w:ind w:left="360"/>
        <w:rPr>
          <w:rFonts w:asciiTheme="majorHAnsi" w:hAnsiTheme="majorHAnsi"/>
        </w:rPr>
      </w:pPr>
      <w:proofErr w:type="gramStart"/>
      <w:r w:rsidRPr="00341FFE">
        <w:rPr>
          <w:rFonts w:asciiTheme="majorHAnsi" w:hAnsiTheme="majorHAnsi"/>
        </w:rPr>
        <w:t>stir</w:t>
      </w:r>
      <w:proofErr w:type="gramEnd"/>
      <w:r w:rsidRPr="00341FFE">
        <w:rPr>
          <w:rFonts w:asciiTheme="majorHAnsi" w:hAnsiTheme="majorHAnsi"/>
        </w:rPr>
        <w:t xml:space="preserve"> stick</w:t>
      </w:r>
    </w:p>
    <w:p w:rsidR="00341FFE" w:rsidRPr="00341FFE" w:rsidRDefault="00341FFE" w:rsidP="00341FFE">
      <w:pPr>
        <w:ind w:left="360"/>
        <w:rPr>
          <w:rFonts w:asciiTheme="majorHAnsi" w:hAnsiTheme="majorHAnsi"/>
        </w:rPr>
        <w:sectPr w:rsidR="00341FFE" w:rsidRPr="00341FFE" w:rsidSect="00341FFE">
          <w:type w:val="continuous"/>
          <w:pgSz w:w="12240" w:h="15840"/>
          <w:pgMar w:top="1440" w:right="1440" w:bottom="1440" w:left="1440" w:header="720" w:footer="720" w:gutter="0"/>
          <w:cols w:num="2" w:space="720"/>
          <w:docGrid w:linePitch="360"/>
        </w:sectPr>
      </w:pPr>
      <w:proofErr w:type="gramStart"/>
      <w:r w:rsidRPr="00341FFE">
        <w:rPr>
          <w:rFonts w:asciiTheme="majorHAnsi" w:hAnsiTheme="majorHAnsi"/>
        </w:rPr>
        <w:t>squares</w:t>
      </w:r>
      <w:proofErr w:type="gramEnd"/>
      <w:r w:rsidRPr="00341FFE">
        <w:rPr>
          <w:rFonts w:asciiTheme="majorHAnsi" w:hAnsiTheme="majorHAnsi"/>
        </w:rPr>
        <w:t xml:space="preserve"> of cotton cloth</w:t>
      </w:r>
    </w:p>
    <w:p w:rsidR="00341FFE" w:rsidRPr="00341FFE" w:rsidRDefault="00341FFE" w:rsidP="00341FFE">
      <w:pPr>
        <w:ind w:left="360"/>
        <w:rPr>
          <w:rFonts w:asciiTheme="majorHAnsi" w:hAnsiTheme="majorHAnsi"/>
        </w:rPr>
      </w:pP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 xml:space="preserve">Safety: </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p>
    <w:p w:rsidR="00341FFE" w:rsidRPr="00341FFE" w:rsidRDefault="00341FFE" w:rsidP="00341FFE">
      <w:pPr>
        <w:pStyle w:val="ListParagraph"/>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w:t>
      </w:r>
    </w:p>
    <w:p w:rsidR="00341FFE" w:rsidRPr="00341FFE" w:rsidRDefault="00341FFE" w:rsidP="00341FFE">
      <w:pPr>
        <w:pStyle w:val="ListParagraph"/>
        <w:numPr>
          <w:ilvl w:val="0"/>
          <w:numId w:val="15"/>
        </w:numPr>
        <w:contextualSpacing/>
        <w:rPr>
          <w:rFonts w:asciiTheme="majorHAnsi" w:hAnsiTheme="majorHAnsi"/>
        </w:rPr>
      </w:pPr>
      <w:r w:rsidRPr="00341FFE">
        <w:rPr>
          <w:rFonts w:asciiTheme="majorHAnsi" w:hAnsiTheme="majorHAnsi"/>
        </w:rPr>
        <w:t xml:space="preserve">Use the analytical balance to measure out 50 mg of </w:t>
      </w:r>
      <w:proofErr w:type="spellStart"/>
      <w:r w:rsidRPr="00341FFE">
        <w:rPr>
          <w:rFonts w:asciiTheme="majorHAnsi" w:hAnsiTheme="majorHAnsi"/>
        </w:rPr>
        <w:t>thymolphthalein</w:t>
      </w:r>
      <w:proofErr w:type="spellEnd"/>
      <w:r w:rsidRPr="00341FFE">
        <w:rPr>
          <w:rFonts w:asciiTheme="majorHAnsi" w:hAnsiTheme="majorHAnsi"/>
        </w:rPr>
        <w:t xml:space="preserve"> into the weigh boat.</w:t>
      </w:r>
    </w:p>
    <w:p w:rsidR="00341FFE" w:rsidRPr="00341FFE" w:rsidRDefault="00341FFE" w:rsidP="00341FFE">
      <w:pPr>
        <w:pStyle w:val="ListParagraph"/>
        <w:numPr>
          <w:ilvl w:val="0"/>
          <w:numId w:val="15"/>
        </w:numPr>
        <w:contextualSpacing/>
        <w:rPr>
          <w:rFonts w:asciiTheme="majorHAnsi" w:hAnsiTheme="majorHAnsi"/>
        </w:rPr>
      </w:pPr>
      <w:r w:rsidRPr="00341FFE">
        <w:rPr>
          <w:rFonts w:asciiTheme="majorHAnsi" w:hAnsiTheme="majorHAnsi"/>
        </w:rPr>
        <w:t xml:space="preserve">Pour the </w:t>
      </w:r>
      <w:proofErr w:type="spellStart"/>
      <w:r w:rsidRPr="00341FFE">
        <w:rPr>
          <w:rFonts w:asciiTheme="majorHAnsi" w:hAnsiTheme="majorHAnsi"/>
        </w:rPr>
        <w:t>thymolphthalein</w:t>
      </w:r>
      <w:proofErr w:type="spellEnd"/>
      <w:r w:rsidRPr="00341FFE">
        <w:rPr>
          <w:rFonts w:asciiTheme="majorHAnsi" w:hAnsiTheme="majorHAnsi"/>
        </w:rPr>
        <w:t xml:space="preserve"> into the 5 </w:t>
      </w:r>
      <w:proofErr w:type="spellStart"/>
      <w:r w:rsidRPr="00341FFE">
        <w:rPr>
          <w:rFonts w:asciiTheme="majorHAnsi" w:hAnsiTheme="majorHAnsi"/>
        </w:rPr>
        <w:t>oz</w:t>
      </w:r>
      <w:proofErr w:type="spellEnd"/>
      <w:r w:rsidRPr="00341FFE">
        <w:rPr>
          <w:rFonts w:asciiTheme="majorHAnsi" w:hAnsiTheme="majorHAnsi"/>
        </w:rPr>
        <w:t xml:space="preserve"> plastic cup.</w:t>
      </w:r>
    </w:p>
    <w:p w:rsidR="00341FFE" w:rsidRPr="00341FFE" w:rsidRDefault="00341FFE" w:rsidP="00341FFE">
      <w:pPr>
        <w:pStyle w:val="ListParagraph"/>
        <w:numPr>
          <w:ilvl w:val="0"/>
          <w:numId w:val="15"/>
        </w:numPr>
        <w:contextualSpacing/>
        <w:rPr>
          <w:rFonts w:asciiTheme="majorHAnsi" w:hAnsiTheme="majorHAnsi"/>
        </w:rPr>
      </w:pPr>
      <w:r w:rsidRPr="00341FFE">
        <w:rPr>
          <w:rFonts w:asciiTheme="majorHAnsi" w:hAnsiTheme="majorHAnsi"/>
        </w:rPr>
        <w:t xml:space="preserve">Use the graduated cylinder to measure out 5 mL of ethyl alcohol. </w:t>
      </w:r>
    </w:p>
    <w:p w:rsidR="00341FFE" w:rsidRPr="00341FFE" w:rsidRDefault="00341FFE" w:rsidP="00341FFE">
      <w:pPr>
        <w:pStyle w:val="ListParagraph"/>
        <w:numPr>
          <w:ilvl w:val="0"/>
          <w:numId w:val="15"/>
        </w:numPr>
        <w:contextualSpacing/>
        <w:rPr>
          <w:rFonts w:asciiTheme="majorHAnsi" w:hAnsiTheme="majorHAnsi"/>
        </w:rPr>
      </w:pPr>
      <w:r w:rsidRPr="00341FFE">
        <w:rPr>
          <w:rFonts w:asciiTheme="majorHAnsi" w:hAnsiTheme="majorHAnsi"/>
        </w:rPr>
        <w:t>Add to the plastic cup and stir to dissolve the solid.</w:t>
      </w:r>
    </w:p>
    <w:p w:rsidR="00341FFE" w:rsidRPr="00341FFE" w:rsidRDefault="00341FFE" w:rsidP="00341FFE">
      <w:pPr>
        <w:pStyle w:val="ListParagraph"/>
        <w:numPr>
          <w:ilvl w:val="0"/>
          <w:numId w:val="15"/>
        </w:numPr>
        <w:contextualSpacing/>
        <w:rPr>
          <w:rFonts w:asciiTheme="majorHAnsi" w:hAnsiTheme="majorHAnsi"/>
        </w:rPr>
      </w:pPr>
      <w:r w:rsidRPr="00341FFE">
        <w:rPr>
          <w:rFonts w:asciiTheme="majorHAnsi" w:hAnsiTheme="majorHAnsi"/>
        </w:rPr>
        <w:t>Add 45 mL water and stir. The solution will be milky white.</w:t>
      </w:r>
    </w:p>
    <w:p w:rsidR="00341FFE" w:rsidRPr="00341FFE" w:rsidRDefault="00341FFE" w:rsidP="00341FFE">
      <w:pPr>
        <w:pStyle w:val="ListParagraph"/>
        <w:numPr>
          <w:ilvl w:val="0"/>
          <w:numId w:val="15"/>
        </w:numPr>
        <w:contextualSpacing/>
        <w:rPr>
          <w:rFonts w:asciiTheme="majorHAnsi" w:hAnsiTheme="majorHAnsi"/>
          <w:b/>
        </w:rPr>
      </w:pPr>
      <w:r w:rsidRPr="00341FFE">
        <w:rPr>
          <w:rFonts w:asciiTheme="majorHAnsi" w:hAnsiTheme="majorHAnsi"/>
        </w:rPr>
        <w:t>Use the auto pipette to add 0.5 mL of 3 M sodium hydroxide solution. The solution will turn blue.</w:t>
      </w:r>
    </w:p>
    <w:p w:rsidR="00341FFE" w:rsidRPr="00341FFE" w:rsidRDefault="00341FFE" w:rsidP="00341FFE">
      <w:pPr>
        <w:pStyle w:val="ListParagraph"/>
        <w:numPr>
          <w:ilvl w:val="0"/>
          <w:numId w:val="15"/>
        </w:numPr>
        <w:contextualSpacing/>
        <w:rPr>
          <w:rFonts w:asciiTheme="majorHAnsi" w:hAnsiTheme="majorHAnsi"/>
        </w:rPr>
      </w:pPr>
      <w:r w:rsidRPr="00341FFE">
        <w:rPr>
          <w:rFonts w:asciiTheme="majorHAnsi" w:hAnsiTheme="majorHAnsi"/>
        </w:rPr>
        <w:t>Use a transfer pipette to put a few drops of the disappearing ink onto a piece of cloth.</w:t>
      </w:r>
    </w:p>
    <w:p w:rsidR="00341FFE" w:rsidRPr="00341FFE" w:rsidRDefault="00341FFE" w:rsidP="00341FFE">
      <w:pPr>
        <w:pStyle w:val="ListParagraph"/>
        <w:numPr>
          <w:ilvl w:val="0"/>
          <w:numId w:val="15"/>
        </w:numPr>
        <w:contextualSpacing/>
        <w:rPr>
          <w:rFonts w:asciiTheme="majorHAnsi" w:hAnsiTheme="majorHAnsi"/>
          <w:b/>
        </w:rPr>
      </w:pPr>
      <w:r w:rsidRPr="00341FFE">
        <w:rPr>
          <w:rFonts w:asciiTheme="majorHAnsi" w:hAnsiTheme="majorHAnsi"/>
        </w:rPr>
        <w:t>Observe and record your results.</w:t>
      </w:r>
    </w:p>
    <w:p w:rsidR="00341FFE" w:rsidRPr="00341FFE" w:rsidRDefault="00341FFE" w:rsidP="00341FFE">
      <w:pPr>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rPr>
        <w:t xml:space="preserve">From “Disappearing Ink” by David A. Katz. Retrieved 06/28/2013 from </w:t>
      </w:r>
      <w:hyperlink r:id="rId16" w:history="1">
        <w:r w:rsidRPr="00341FFE">
          <w:rPr>
            <w:rStyle w:val="Hyperlink"/>
            <w:rFonts w:asciiTheme="majorHAnsi" w:hAnsiTheme="majorHAnsi"/>
          </w:rPr>
          <w:t>http://www.chymist.com/Disappearing%20Ink.pdf</w:t>
        </w:r>
      </w:hyperlink>
    </w:p>
    <w:p w:rsidR="00341FFE" w:rsidRPr="00341FFE" w:rsidRDefault="00341FFE" w:rsidP="00341FFE">
      <w:pPr>
        <w:rPr>
          <w:rFonts w:asciiTheme="majorHAnsi" w:hAnsiTheme="majorHAnsi"/>
          <w:b/>
        </w:rPr>
      </w:pPr>
    </w:p>
    <w:p w:rsidR="00341FFE" w:rsidRPr="00341FFE" w:rsidRDefault="00341FFE" w:rsidP="002F3246">
      <w:pPr>
        <w:spacing w:after="200" w:line="276" w:lineRule="auto"/>
        <w:jc w:val="center"/>
        <w:rPr>
          <w:rFonts w:asciiTheme="majorHAnsi" w:hAnsiTheme="majorHAnsi"/>
          <w:b/>
          <w:sz w:val="36"/>
          <w:szCs w:val="36"/>
        </w:rPr>
      </w:pPr>
      <w:r w:rsidRPr="00341FFE">
        <w:rPr>
          <w:rFonts w:asciiTheme="majorHAnsi" w:hAnsiTheme="majorHAnsi"/>
        </w:rPr>
        <w:br w:type="page"/>
      </w:r>
      <w:r w:rsidRPr="00341FFE">
        <w:rPr>
          <w:rFonts w:asciiTheme="majorHAnsi" w:hAnsiTheme="majorHAnsi"/>
          <w:b/>
          <w:sz w:val="36"/>
          <w:szCs w:val="36"/>
        </w:rPr>
        <w:lastRenderedPageBreak/>
        <w:t>Dissolving Alien</w:t>
      </w:r>
    </w:p>
    <w:p w:rsidR="00341FFE" w:rsidRPr="00341FFE" w:rsidRDefault="002F3246"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68480" behindDoc="0" locked="0" layoutInCell="1" allowOverlap="1" wp14:anchorId="5B649787" wp14:editId="3D15FDAB">
                <wp:simplePos x="0" y="0"/>
                <wp:positionH relativeFrom="column">
                  <wp:posOffset>-390525</wp:posOffset>
                </wp:positionH>
                <wp:positionV relativeFrom="paragraph">
                  <wp:posOffset>-781050</wp:posOffset>
                </wp:positionV>
                <wp:extent cx="6751320" cy="8715375"/>
                <wp:effectExtent l="19050" t="19050" r="11430" b="28575"/>
                <wp:wrapNone/>
                <wp:docPr id="11" name="Rounded Rectangle 11"/>
                <wp:cNvGraphicFramePr/>
                <a:graphic xmlns:a="http://schemas.openxmlformats.org/drawingml/2006/main">
                  <a:graphicData uri="http://schemas.microsoft.com/office/word/2010/wordprocessingShape">
                    <wps:wsp>
                      <wps:cNvSpPr/>
                      <wps:spPr>
                        <a:xfrm>
                          <a:off x="0" y="0"/>
                          <a:ext cx="6751320" cy="8715375"/>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BA9BA1" id="Rounded Rectangle 11" o:spid="_x0000_s1026" style="position:absolute;margin-left:-30.75pt;margin-top:-61.5pt;width:531.6pt;height:68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" filled="f" strokecolor="black [3213]" strokeweight="5pt">
                <v:stroke linestyle="thickThin"/>
              </v:roundrect>
            </w:pict>
          </mc:Fallback>
        </mc:AlternateContent>
      </w:r>
    </w:p>
    <w:p w:rsidR="00341FFE" w:rsidRPr="00341FFE" w:rsidRDefault="00341FFE" w:rsidP="00341FFE">
      <w:pPr>
        <w:ind w:left="360"/>
        <w:rPr>
          <w:rFonts w:asciiTheme="majorHAnsi" w:hAnsiTheme="majorHAnsi"/>
          <w:b/>
        </w:rPr>
      </w:pPr>
      <w:r w:rsidRPr="00341FFE">
        <w:rPr>
          <w:rFonts w:asciiTheme="majorHAnsi" w:hAnsiTheme="majorHAnsi"/>
          <w:b/>
        </w:rPr>
        <w:t xml:space="preserve">Materials:  </w:t>
      </w:r>
    </w:p>
    <w:p w:rsidR="00341FFE" w:rsidRPr="00341FFE" w:rsidRDefault="00341FFE" w:rsidP="00341FFE">
      <w:pPr>
        <w:ind w:left="360"/>
        <w:rPr>
          <w:rFonts w:asciiTheme="majorHAnsi" w:hAnsiTheme="majorHAnsi"/>
        </w:rPr>
        <w:sectPr w:rsidR="00341FFE" w:rsidRPr="00341FFE" w:rsidSect="002F3246">
          <w:type w:val="continuous"/>
          <w:pgSz w:w="12240" w:h="15840"/>
          <w:pgMar w:top="900" w:right="1440" w:bottom="1440" w:left="1440" w:header="720" w:footer="720" w:gutter="0"/>
          <w:cols w:space="720"/>
          <w:docGrid w:linePitch="360"/>
        </w:sectPr>
      </w:pPr>
    </w:p>
    <w:p w:rsidR="00341FFE" w:rsidRPr="00341FFE" w:rsidRDefault="00341FFE" w:rsidP="00341FFE">
      <w:pPr>
        <w:ind w:left="720"/>
        <w:rPr>
          <w:rFonts w:asciiTheme="majorHAnsi" w:hAnsiTheme="majorHAnsi"/>
        </w:rPr>
      </w:pPr>
      <w:proofErr w:type="gramStart"/>
      <w:r w:rsidRPr="00341FFE">
        <w:rPr>
          <w:rFonts w:asciiTheme="majorHAnsi" w:hAnsiTheme="majorHAnsi"/>
        </w:rPr>
        <w:lastRenderedPageBreak/>
        <w:t>baking</w:t>
      </w:r>
      <w:proofErr w:type="gramEnd"/>
      <w:r w:rsidRPr="00341FFE">
        <w:rPr>
          <w:rFonts w:asciiTheme="majorHAnsi" w:hAnsiTheme="majorHAnsi"/>
        </w:rPr>
        <w:t xml:space="preserve"> soda</w:t>
      </w:r>
    </w:p>
    <w:p w:rsidR="00341FFE" w:rsidRPr="00341FFE" w:rsidRDefault="00341FFE" w:rsidP="00341FFE">
      <w:pPr>
        <w:ind w:left="720"/>
        <w:rPr>
          <w:rFonts w:asciiTheme="majorHAnsi" w:hAnsiTheme="majorHAnsi"/>
        </w:rPr>
      </w:pPr>
      <w:proofErr w:type="gramStart"/>
      <w:r w:rsidRPr="00341FFE">
        <w:rPr>
          <w:rFonts w:asciiTheme="majorHAnsi" w:hAnsiTheme="majorHAnsi"/>
        </w:rPr>
        <w:t>water</w:t>
      </w:r>
      <w:proofErr w:type="gramEnd"/>
    </w:p>
    <w:p w:rsidR="00341FFE" w:rsidRPr="00341FFE" w:rsidRDefault="00341FFE" w:rsidP="00341FFE">
      <w:pPr>
        <w:ind w:left="720"/>
        <w:rPr>
          <w:rFonts w:asciiTheme="majorHAnsi" w:hAnsiTheme="majorHAnsi"/>
        </w:rPr>
      </w:pPr>
      <w:proofErr w:type="gramStart"/>
      <w:r w:rsidRPr="00341FFE">
        <w:rPr>
          <w:rFonts w:asciiTheme="majorHAnsi" w:hAnsiTheme="majorHAnsi"/>
        </w:rPr>
        <w:t>cornstarch</w:t>
      </w:r>
      <w:proofErr w:type="gramEnd"/>
    </w:p>
    <w:p w:rsidR="00341FFE" w:rsidRPr="00341FFE" w:rsidRDefault="00341FFE" w:rsidP="00341FFE">
      <w:pPr>
        <w:ind w:left="720"/>
        <w:rPr>
          <w:rFonts w:asciiTheme="majorHAnsi" w:hAnsiTheme="majorHAnsi"/>
        </w:rPr>
      </w:pPr>
      <w:r w:rsidRPr="00341FFE">
        <w:rPr>
          <w:rFonts w:asciiTheme="majorHAnsi" w:hAnsiTheme="majorHAnsi"/>
        </w:rPr>
        <w:t>1000 mL beaker</w:t>
      </w:r>
    </w:p>
    <w:p w:rsidR="00341FFE" w:rsidRPr="00341FFE" w:rsidRDefault="00341FFE" w:rsidP="00341FFE">
      <w:pPr>
        <w:ind w:left="720"/>
        <w:rPr>
          <w:rFonts w:asciiTheme="majorHAnsi" w:hAnsiTheme="majorHAnsi"/>
        </w:rPr>
      </w:pPr>
      <w:r w:rsidRPr="00341FFE">
        <w:rPr>
          <w:rFonts w:asciiTheme="majorHAnsi" w:hAnsiTheme="majorHAnsi"/>
        </w:rPr>
        <w:t>500 mL graduated cylinder</w:t>
      </w:r>
    </w:p>
    <w:p w:rsidR="00341FFE" w:rsidRPr="00341FFE" w:rsidRDefault="00341FFE" w:rsidP="00341FFE">
      <w:pPr>
        <w:ind w:left="720"/>
        <w:rPr>
          <w:rFonts w:asciiTheme="majorHAnsi" w:hAnsiTheme="majorHAnsi"/>
        </w:rPr>
      </w:pPr>
      <w:proofErr w:type="gramStart"/>
      <w:r w:rsidRPr="00341FFE">
        <w:rPr>
          <w:rFonts w:asciiTheme="majorHAnsi" w:hAnsiTheme="majorHAnsi"/>
        </w:rPr>
        <w:t>spoon</w:t>
      </w:r>
      <w:proofErr w:type="gramEnd"/>
    </w:p>
    <w:p w:rsidR="00341FFE" w:rsidRPr="00341FFE" w:rsidRDefault="00341FFE" w:rsidP="00341FFE">
      <w:pPr>
        <w:ind w:left="360"/>
        <w:rPr>
          <w:rFonts w:asciiTheme="majorHAnsi" w:hAnsiTheme="majorHAnsi"/>
        </w:rPr>
      </w:pPr>
      <w:proofErr w:type="gramStart"/>
      <w:r w:rsidRPr="00341FFE">
        <w:rPr>
          <w:rFonts w:asciiTheme="majorHAnsi" w:hAnsiTheme="majorHAnsi"/>
        </w:rPr>
        <w:lastRenderedPageBreak/>
        <w:t>hot</w:t>
      </w:r>
      <w:proofErr w:type="gramEnd"/>
      <w:r w:rsidRPr="00341FFE">
        <w:rPr>
          <w:rFonts w:asciiTheme="majorHAnsi" w:hAnsiTheme="majorHAnsi"/>
        </w:rPr>
        <w:t xml:space="preserve"> plate</w:t>
      </w:r>
    </w:p>
    <w:p w:rsidR="00341FFE" w:rsidRPr="00341FFE" w:rsidRDefault="00341FFE" w:rsidP="00341FFE">
      <w:pPr>
        <w:ind w:left="360"/>
        <w:rPr>
          <w:rFonts w:asciiTheme="majorHAnsi" w:hAnsiTheme="majorHAnsi"/>
        </w:rPr>
      </w:pPr>
      <w:proofErr w:type="gramStart"/>
      <w:r w:rsidRPr="00341FFE">
        <w:rPr>
          <w:rFonts w:asciiTheme="majorHAnsi" w:hAnsiTheme="majorHAnsi"/>
        </w:rPr>
        <w:t>balance</w:t>
      </w:r>
      <w:proofErr w:type="gramEnd"/>
    </w:p>
    <w:p w:rsidR="00341FFE" w:rsidRPr="00341FFE" w:rsidRDefault="00341FFE" w:rsidP="00341FFE">
      <w:pPr>
        <w:ind w:left="360"/>
        <w:rPr>
          <w:rFonts w:asciiTheme="majorHAnsi" w:hAnsiTheme="majorHAnsi"/>
        </w:rPr>
      </w:pPr>
      <w:proofErr w:type="gramStart"/>
      <w:r w:rsidRPr="00341FFE">
        <w:rPr>
          <w:rFonts w:asciiTheme="majorHAnsi" w:hAnsiTheme="majorHAnsi"/>
        </w:rPr>
        <w:t>citric</w:t>
      </w:r>
      <w:proofErr w:type="gramEnd"/>
      <w:r w:rsidRPr="00341FFE">
        <w:rPr>
          <w:rFonts w:asciiTheme="majorHAnsi" w:hAnsiTheme="majorHAnsi"/>
        </w:rPr>
        <w:t xml:space="preserve"> acid</w:t>
      </w:r>
    </w:p>
    <w:p w:rsidR="00341FFE" w:rsidRPr="00341FFE" w:rsidRDefault="00341FFE" w:rsidP="00341FFE">
      <w:pPr>
        <w:ind w:left="360"/>
        <w:rPr>
          <w:rFonts w:asciiTheme="majorHAnsi" w:hAnsiTheme="majorHAnsi"/>
        </w:rPr>
      </w:pPr>
      <w:proofErr w:type="gramStart"/>
      <w:r w:rsidRPr="00341FFE">
        <w:rPr>
          <w:rFonts w:asciiTheme="majorHAnsi" w:hAnsiTheme="majorHAnsi"/>
        </w:rPr>
        <w:t>weigh</w:t>
      </w:r>
      <w:proofErr w:type="gramEnd"/>
      <w:r w:rsidRPr="00341FFE">
        <w:rPr>
          <w:rFonts w:asciiTheme="majorHAnsi" w:hAnsiTheme="majorHAnsi"/>
        </w:rPr>
        <w:t xml:space="preserve"> boat</w:t>
      </w:r>
    </w:p>
    <w:p w:rsidR="00341FFE" w:rsidRPr="00341FFE" w:rsidRDefault="00341FFE" w:rsidP="00341FFE">
      <w:pPr>
        <w:ind w:left="360"/>
        <w:rPr>
          <w:rFonts w:asciiTheme="majorHAnsi" w:hAnsiTheme="majorHAnsi"/>
        </w:rPr>
      </w:pPr>
      <w:proofErr w:type="gramStart"/>
      <w:r w:rsidRPr="00341FFE">
        <w:rPr>
          <w:rFonts w:asciiTheme="majorHAnsi" w:hAnsiTheme="majorHAnsi"/>
        </w:rPr>
        <w:t>glass</w:t>
      </w:r>
      <w:proofErr w:type="gramEnd"/>
      <w:r w:rsidRPr="00341FFE">
        <w:rPr>
          <w:rFonts w:asciiTheme="majorHAnsi" w:hAnsiTheme="majorHAnsi"/>
        </w:rPr>
        <w:t xml:space="preserve"> jar</w:t>
      </w:r>
    </w:p>
    <w:p w:rsidR="00341FFE" w:rsidRPr="00341FFE" w:rsidRDefault="00341FFE" w:rsidP="00341FFE">
      <w:pPr>
        <w:ind w:left="360"/>
        <w:rPr>
          <w:rFonts w:asciiTheme="majorHAnsi" w:hAnsiTheme="majorHAnsi"/>
        </w:rPr>
      </w:pPr>
      <w:proofErr w:type="gramStart"/>
      <w:r w:rsidRPr="00341FFE">
        <w:rPr>
          <w:rFonts w:asciiTheme="majorHAnsi" w:hAnsiTheme="majorHAnsi"/>
        </w:rPr>
        <w:t>alien</w:t>
      </w:r>
      <w:proofErr w:type="gramEnd"/>
      <w:r w:rsidRPr="00341FFE">
        <w:rPr>
          <w:rFonts w:asciiTheme="majorHAnsi" w:hAnsiTheme="majorHAnsi"/>
        </w:rPr>
        <w:t xml:space="preserve"> toy</w:t>
      </w:r>
    </w:p>
    <w:p w:rsidR="00341FFE" w:rsidRPr="00341FFE" w:rsidRDefault="00341FFE" w:rsidP="00341FFE">
      <w:pPr>
        <w:jc w:val="center"/>
        <w:rPr>
          <w:rFonts w:asciiTheme="majorHAnsi" w:hAnsiTheme="majorHAnsi"/>
        </w:rPr>
        <w:sectPr w:rsidR="00341FFE" w:rsidRPr="00341FFE" w:rsidSect="00341FFE">
          <w:type w:val="continuous"/>
          <w:pgSz w:w="12240" w:h="15840"/>
          <w:pgMar w:top="1440" w:right="1440" w:bottom="1440" w:left="1440" w:header="720" w:footer="720" w:gutter="0"/>
          <w:cols w:num="2" w:space="720"/>
          <w:docGrid w:linePitch="360"/>
        </w:sectPr>
      </w:pP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Safety:</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r w:rsidRPr="00341FFE">
        <w:rPr>
          <w:rFonts w:asciiTheme="majorHAnsi" w:hAnsiTheme="majorHAnsi"/>
          <w:b/>
        </w:rPr>
        <w:t>Caution: hot plates are hot.</w:t>
      </w:r>
    </w:p>
    <w:p w:rsidR="00341FFE" w:rsidRPr="00341FFE" w:rsidRDefault="00341FFE" w:rsidP="00341FFE">
      <w:pPr>
        <w:pStyle w:val="ListParagraph"/>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Use the balance to measure out 66.5 g of baking soda into the weigh boat. Dump into 1000 mL beaker.</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Use the balance to measure out 17.9 g of corn starch into the weigh boat. Dump into 1000 mL beaker.</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 xml:space="preserve">Use the graduated cylinder to measure out 37 mL of water. </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Slowly pour the water into the beaker while stirring with the spoon.</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Place the beaker on the hot plate and turn the hot plate on to a medium heat.</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Continue to stir as it heats. It will thicken up pretty quickly.</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Once it’s almost the same thickness as play dough, remove from heat and dump onto the table until cool.</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Once cool, knead the dough until smooth.</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Encase your alien toy in a ‘skin’ of the dough you just made.</w:t>
      </w:r>
    </w:p>
    <w:p w:rsidR="00341FFE" w:rsidRPr="00341FFE" w:rsidRDefault="00341FFE" w:rsidP="00341FFE">
      <w:pPr>
        <w:pStyle w:val="ListParagraph"/>
        <w:numPr>
          <w:ilvl w:val="0"/>
          <w:numId w:val="17"/>
        </w:numPr>
        <w:contextualSpacing/>
        <w:rPr>
          <w:rFonts w:asciiTheme="majorHAnsi" w:hAnsiTheme="majorHAnsi"/>
        </w:rPr>
      </w:pPr>
      <w:r w:rsidRPr="00341FFE">
        <w:rPr>
          <w:rFonts w:asciiTheme="majorHAnsi" w:hAnsiTheme="majorHAnsi"/>
        </w:rPr>
        <w:t>Thoroughly wash beaker.</w:t>
      </w:r>
    </w:p>
    <w:p w:rsidR="00341FFE" w:rsidRPr="00341FFE" w:rsidRDefault="00341FFE" w:rsidP="00341FFE">
      <w:pPr>
        <w:ind w:left="360"/>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To dissolve the alien’s ‘flesh’</w:t>
      </w:r>
    </w:p>
    <w:p w:rsidR="00341FFE" w:rsidRPr="00341FFE" w:rsidRDefault="00341FFE" w:rsidP="00341FFE">
      <w:pPr>
        <w:pStyle w:val="ListParagraph"/>
        <w:numPr>
          <w:ilvl w:val="0"/>
          <w:numId w:val="18"/>
        </w:numPr>
        <w:ind w:left="1080"/>
        <w:contextualSpacing/>
        <w:rPr>
          <w:rFonts w:asciiTheme="majorHAnsi" w:hAnsiTheme="majorHAnsi"/>
        </w:rPr>
      </w:pPr>
      <w:r w:rsidRPr="00341FFE">
        <w:rPr>
          <w:rFonts w:asciiTheme="majorHAnsi" w:hAnsiTheme="majorHAnsi"/>
        </w:rPr>
        <w:t>Use the balance to measure out 2.5 g of citric acid into a weigh boat. Pour the citric acid into the glass jar.</w:t>
      </w:r>
    </w:p>
    <w:p w:rsidR="00341FFE" w:rsidRPr="00341FFE" w:rsidRDefault="00341FFE" w:rsidP="00341FFE">
      <w:pPr>
        <w:pStyle w:val="ListParagraph"/>
        <w:numPr>
          <w:ilvl w:val="0"/>
          <w:numId w:val="18"/>
        </w:numPr>
        <w:ind w:left="1080"/>
        <w:contextualSpacing/>
        <w:rPr>
          <w:rFonts w:asciiTheme="majorHAnsi" w:hAnsiTheme="majorHAnsi"/>
        </w:rPr>
      </w:pPr>
      <w:r w:rsidRPr="00341FFE">
        <w:rPr>
          <w:rFonts w:asciiTheme="majorHAnsi" w:hAnsiTheme="majorHAnsi"/>
        </w:rPr>
        <w:t>Add 1000 mL of water to the beaker. Stir to dissolve the citric acid.</w:t>
      </w:r>
    </w:p>
    <w:p w:rsidR="00341FFE" w:rsidRPr="00341FFE" w:rsidRDefault="00341FFE" w:rsidP="00341FFE">
      <w:pPr>
        <w:pStyle w:val="ListParagraph"/>
        <w:numPr>
          <w:ilvl w:val="0"/>
          <w:numId w:val="18"/>
        </w:numPr>
        <w:ind w:left="1080"/>
        <w:contextualSpacing/>
        <w:rPr>
          <w:rFonts w:asciiTheme="majorHAnsi" w:hAnsiTheme="majorHAnsi"/>
        </w:rPr>
      </w:pPr>
      <w:r w:rsidRPr="00341FFE">
        <w:rPr>
          <w:rFonts w:asciiTheme="majorHAnsi" w:hAnsiTheme="majorHAnsi"/>
        </w:rPr>
        <w:t>Place your ‘alien’ into the citric acid solution.</w:t>
      </w:r>
    </w:p>
    <w:p w:rsidR="00341FFE" w:rsidRPr="00341FFE" w:rsidRDefault="00341FFE" w:rsidP="00341FFE">
      <w:pPr>
        <w:pStyle w:val="ListParagraph"/>
        <w:numPr>
          <w:ilvl w:val="0"/>
          <w:numId w:val="18"/>
        </w:numPr>
        <w:ind w:left="1080"/>
        <w:contextualSpacing/>
        <w:rPr>
          <w:rFonts w:asciiTheme="majorHAnsi" w:hAnsiTheme="majorHAnsi"/>
        </w:rPr>
      </w:pPr>
      <w:r w:rsidRPr="00341FFE">
        <w:rPr>
          <w:rFonts w:asciiTheme="majorHAnsi" w:hAnsiTheme="majorHAnsi"/>
        </w:rPr>
        <w:t>Observe and record your results.</w:t>
      </w:r>
    </w:p>
    <w:p w:rsidR="00341FFE" w:rsidRPr="00341FFE" w:rsidRDefault="00341FFE" w:rsidP="00341FFE">
      <w:pPr>
        <w:pStyle w:val="ListParagraph"/>
        <w:numPr>
          <w:ilvl w:val="0"/>
          <w:numId w:val="18"/>
        </w:numPr>
        <w:ind w:left="1080"/>
        <w:contextualSpacing/>
        <w:rPr>
          <w:rFonts w:asciiTheme="majorHAnsi" w:hAnsiTheme="majorHAnsi"/>
          <w:b/>
        </w:rPr>
      </w:pPr>
      <w:r w:rsidRPr="00341FFE">
        <w:rPr>
          <w:rFonts w:asciiTheme="majorHAnsi" w:hAnsiTheme="majorHAnsi"/>
        </w:rPr>
        <w:t>Clean your station. Rinse all glassware and wipe table. Take your alien toy with you.</w:t>
      </w:r>
    </w:p>
    <w:p w:rsidR="00341FFE" w:rsidRPr="00341FFE" w:rsidRDefault="00341FFE" w:rsidP="00341FFE">
      <w:pPr>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rPr>
        <w:t xml:space="preserve">From “I Can Teach My Child” blog post “Baking Soda Modeling </w:t>
      </w:r>
      <w:proofErr w:type="spellStart"/>
      <w:r w:rsidRPr="00341FFE">
        <w:rPr>
          <w:rFonts w:asciiTheme="majorHAnsi" w:hAnsiTheme="majorHAnsi"/>
        </w:rPr>
        <w:t>Clay”dated</w:t>
      </w:r>
      <w:proofErr w:type="spellEnd"/>
      <w:r w:rsidRPr="00341FFE">
        <w:rPr>
          <w:rFonts w:asciiTheme="majorHAnsi" w:hAnsiTheme="majorHAnsi"/>
        </w:rPr>
        <w:t xml:space="preserve"> 11/03/2011. Retrieved 06/28/2013 </w:t>
      </w:r>
      <w:hyperlink r:id="rId17" w:history="1">
        <w:r w:rsidRPr="00341FFE">
          <w:rPr>
            <w:rStyle w:val="Hyperlink"/>
            <w:rFonts w:asciiTheme="majorHAnsi" w:hAnsiTheme="majorHAnsi"/>
          </w:rPr>
          <w:t>http://www.icanteachmychild.com/2011/11/baking-soda-modeling-clay/</w:t>
        </w:r>
      </w:hyperlink>
    </w:p>
    <w:p w:rsidR="00341FFE" w:rsidRPr="00341FFE" w:rsidRDefault="00341FFE" w:rsidP="00341FFE">
      <w:pPr>
        <w:ind w:left="360"/>
        <w:rPr>
          <w:rFonts w:asciiTheme="majorHAnsi" w:hAnsiTheme="majorHAnsi"/>
          <w:b/>
        </w:rPr>
      </w:pPr>
    </w:p>
    <w:p w:rsidR="00341FFE" w:rsidRPr="00341FFE" w:rsidRDefault="00341FFE" w:rsidP="002F3246">
      <w:pPr>
        <w:spacing w:after="200" w:line="276" w:lineRule="auto"/>
        <w:jc w:val="center"/>
        <w:rPr>
          <w:rFonts w:asciiTheme="majorHAnsi" w:hAnsiTheme="majorHAnsi"/>
          <w:b/>
          <w:sz w:val="36"/>
          <w:szCs w:val="36"/>
        </w:rPr>
      </w:pPr>
      <w:r w:rsidRPr="00341FFE">
        <w:rPr>
          <w:rFonts w:asciiTheme="majorHAnsi" w:hAnsiTheme="majorHAnsi"/>
        </w:rPr>
        <w:br w:type="page"/>
      </w:r>
      <w:r w:rsidRPr="00341FFE">
        <w:rPr>
          <w:rFonts w:asciiTheme="majorHAnsi" w:hAnsiTheme="majorHAnsi" w:cs="Tahoma"/>
          <w:b/>
          <w:noProof/>
          <w:sz w:val="36"/>
          <w:szCs w:val="36"/>
        </w:rPr>
        <w:lastRenderedPageBreak/>
        <mc:AlternateContent>
          <mc:Choice Requires="wps">
            <w:drawing>
              <wp:anchor distT="0" distB="0" distL="114300" distR="114300" simplePos="0" relativeHeight="251671040" behindDoc="0" locked="0" layoutInCell="1" allowOverlap="1" wp14:anchorId="21975C3B" wp14:editId="46BA0765">
                <wp:simplePos x="0" y="0"/>
                <wp:positionH relativeFrom="column">
                  <wp:posOffset>-388620</wp:posOffset>
                </wp:positionH>
                <wp:positionV relativeFrom="paragraph">
                  <wp:posOffset>-274320</wp:posOffset>
                </wp:positionV>
                <wp:extent cx="6751320" cy="3970020"/>
                <wp:effectExtent l="19050" t="19050" r="30480" b="30480"/>
                <wp:wrapNone/>
                <wp:docPr id="12" name="Rounded Rectangle 12"/>
                <wp:cNvGraphicFramePr/>
                <a:graphic xmlns:a="http://schemas.openxmlformats.org/drawingml/2006/main">
                  <a:graphicData uri="http://schemas.microsoft.com/office/word/2010/wordprocessingShape">
                    <wps:wsp>
                      <wps:cNvSpPr/>
                      <wps:spPr>
                        <a:xfrm>
                          <a:off x="0" y="0"/>
                          <a:ext cx="6751320" cy="397002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4545D1" id="Rounded Rectangle 12" o:spid="_x0000_s1026" style="position:absolute;margin-left:-30.6pt;margin-top:-21.6pt;width:531.6pt;height:312.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" filled="f" strokecolor="black [3213]" strokeweight="5pt">
                <v:stroke linestyle="thickThin"/>
              </v:roundrect>
            </w:pict>
          </mc:Fallback>
        </mc:AlternateContent>
      </w:r>
      <w:r w:rsidRPr="00341FFE">
        <w:rPr>
          <w:rFonts w:asciiTheme="majorHAnsi" w:hAnsiTheme="majorHAnsi"/>
          <w:b/>
          <w:sz w:val="36"/>
          <w:szCs w:val="36"/>
        </w:rPr>
        <w:t>Spy Paper</w:t>
      </w:r>
    </w:p>
    <w:p w:rsidR="00341FFE" w:rsidRPr="00341FFE" w:rsidRDefault="00341FFE" w:rsidP="00341FFE">
      <w:pP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 xml:space="preserve">Materials:  </w:t>
      </w:r>
    </w:p>
    <w:p w:rsidR="00341FFE" w:rsidRPr="00341FFE" w:rsidRDefault="00341FFE" w:rsidP="00341FFE">
      <w:pPr>
        <w:ind w:left="720"/>
        <w:rPr>
          <w:rFonts w:asciiTheme="majorHAnsi" w:hAnsiTheme="majorHAnsi"/>
        </w:rPr>
        <w:sectPr w:rsidR="00341FFE" w:rsidRPr="00341FFE" w:rsidSect="00341FFE">
          <w:type w:val="continuous"/>
          <w:pgSz w:w="12240" w:h="15840"/>
          <w:pgMar w:top="1440" w:right="1440" w:bottom="1440" w:left="1440" w:header="720" w:footer="720" w:gutter="0"/>
          <w:cols w:space="720"/>
          <w:docGrid w:linePitch="360"/>
        </w:sectPr>
      </w:pPr>
    </w:p>
    <w:p w:rsidR="00341FFE" w:rsidRPr="00341FFE" w:rsidRDefault="00341FFE" w:rsidP="00341FFE">
      <w:pPr>
        <w:ind w:left="720"/>
        <w:rPr>
          <w:rFonts w:asciiTheme="majorHAnsi" w:hAnsiTheme="majorHAnsi"/>
        </w:rPr>
      </w:pPr>
      <w:r w:rsidRPr="00341FFE">
        <w:rPr>
          <w:rFonts w:asciiTheme="majorHAnsi" w:hAnsiTheme="majorHAnsi"/>
        </w:rPr>
        <w:lastRenderedPageBreak/>
        <w:t>1 piece of spy paper</w:t>
      </w:r>
    </w:p>
    <w:p w:rsidR="00341FFE" w:rsidRPr="00341FFE" w:rsidRDefault="00341FFE" w:rsidP="00341FFE">
      <w:pPr>
        <w:ind w:left="720"/>
        <w:rPr>
          <w:rFonts w:asciiTheme="majorHAnsi" w:hAnsiTheme="majorHAnsi"/>
        </w:rPr>
      </w:pPr>
      <w:proofErr w:type="gramStart"/>
      <w:r w:rsidRPr="00341FFE">
        <w:rPr>
          <w:rFonts w:asciiTheme="majorHAnsi" w:hAnsiTheme="majorHAnsi"/>
        </w:rPr>
        <w:lastRenderedPageBreak/>
        <w:t>beaker</w:t>
      </w:r>
      <w:proofErr w:type="gramEnd"/>
      <w:r w:rsidRPr="00341FFE">
        <w:rPr>
          <w:rFonts w:asciiTheme="majorHAnsi" w:hAnsiTheme="majorHAnsi"/>
        </w:rPr>
        <w:t xml:space="preserve"> of water</w:t>
      </w:r>
    </w:p>
    <w:p w:rsidR="00341FFE" w:rsidRPr="00341FFE" w:rsidRDefault="00341FFE" w:rsidP="00341FFE">
      <w:pPr>
        <w:ind w:left="720"/>
        <w:rPr>
          <w:rFonts w:asciiTheme="majorHAnsi" w:hAnsiTheme="majorHAnsi"/>
        </w:rPr>
        <w:sectPr w:rsidR="00341FFE" w:rsidRPr="00341FFE" w:rsidSect="00341FFE">
          <w:type w:val="continuous"/>
          <w:pgSz w:w="12240" w:h="15840"/>
          <w:pgMar w:top="1440" w:right="1440" w:bottom="1440" w:left="1440" w:header="720" w:footer="720" w:gutter="0"/>
          <w:cols w:num="2" w:space="720"/>
          <w:docGrid w:linePitch="360"/>
        </w:sectPr>
      </w:pPr>
    </w:p>
    <w:p w:rsidR="00341FFE" w:rsidRPr="00341FFE" w:rsidRDefault="00341FFE" w:rsidP="00341FFE">
      <w:pPr>
        <w:jc w:val="center"/>
        <w:rPr>
          <w:rFonts w:asciiTheme="majorHAnsi" w:hAnsiTheme="majorHAnsi"/>
        </w:rPr>
      </w:pP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Safety:</w:t>
      </w:r>
    </w:p>
    <w:p w:rsidR="00341FFE" w:rsidRPr="002F3246"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t>
      </w:r>
      <w:r w:rsidRPr="002F3246">
        <w:rPr>
          <w:rFonts w:asciiTheme="majorHAnsi" w:hAnsiTheme="majorHAnsi"/>
        </w:rPr>
        <w:t xml:space="preserve">working with chemicals. Wear proper eye protection. Wear appropriate clothing for the lab; i.e. closed-toe shoes and non-loose-fitting clothing. </w:t>
      </w:r>
    </w:p>
    <w:p w:rsidR="00341FFE" w:rsidRPr="002F3246" w:rsidRDefault="00341FFE" w:rsidP="00341FFE">
      <w:pPr>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w:t>
      </w:r>
    </w:p>
    <w:p w:rsidR="00341FFE" w:rsidRPr="00341FFE" w:rsidRDefault="00341FFE" w:rsidP="00341FFE">
      <w:pPr>
        <w:pStyle w:val="ListParagraph"/>
        <w:numPr>
          <w:ilvl w:val="0"/>
          <w:numId w:val="19"/>
        </w:numPr>
        <w:contextualSpacing/>
        <w:rPr>
          <w:rFonts w:asciiTheme="majorHAnsi" w:hAnsiTheme="majorHAnsi"/>
        </w:rPr>
      </w:pPr>
      <w:r w:rsidRPr="00341FFE">
        <w:rPr>
          <w:rFonts w:asciiTheme="majorHAnsi" w:hAnsiTheme="majorHAnsi"/>
        </w:rPr>
        <w:t>Draw a design or write your message on the spy paper – OR – use a piece of printed paper.</w:t>
      </w:r>
    </w:p>
    <w:p w:rsidR="00341FFE" w:rsidRPr="00341FFE" w:rsidRDefault="00341FFE" w:rsidP="00341FFE">
      <w:pPr>
        <w:pStyle w:val="ListParagraph"/>
        <w:numPr>
          <w:ilvl w:val="0"/>
          <w:numId w:val="19"/>
        </w:numPr>
        <w:contextualSpacing/>
        <w:rPr>
          <w:rFonts w:asciiTheme="majorHAnsi" w:hAnsiTheme="majorHAnsi"/>
        </w:rPr>
      </w:pPr>
      <w:r w:rsidRPr="00341FFE">
        <w:rPr>
          <w:rFonts w:asciiTheme="majorHAnsi" w:hAnsiTheme="majorHAnsi"/>
        </w:rPr>
        <w:t>Place into beaker of water.</w:t>
      </w:r>
    </w:p>
    <w:p w:rsidR="00341FFE" w:rsidRPr="00341FFE" w:rsidRDefault="00341FFE" w:rsidP="00341FFE">
      <w:pPr>
        <w:pStyle w:val="ListParagraph"/>
        <w:numPr>
          <w:ilvl w:val="0"/>
          <w:numId w:val="19"/>
        </w:numPr>
        <w:contextualSpacing/>
        <w:rPr>
          <w:rFonts w:asciiTheme="majorHAnsi" w:hAnsiTheme="majorHAnsi"/>
          <w:b/>
        </w:rPr>
      </w:pPr>
      <w:r w:rsidRPr="00341FFE">
        <w:rPr>
          <w:rFonts w:asciiTheme="majorHAnsi" w:hAnsiTheme="majorHAnsi"/>
        </w:rPr>
        <w:t>Observe and record your results.</w:t>
      </w:r>
    </w:p>
    <w:p w:rsidR="00341FFE" w:rsidRPr="00341FFE" w:rsidRDefault="00341FFE" w:rsidP="00341FFE">
      <w:pPr>
        <w:pStyle w:val="ListParagraph"/>
        <w:numPr>
          <w:ilvl w:val="0"/>
          <w:numId w:val="19"/>
        </w:numPr>
        <w:contextualSpacing/>
        <w:rPr>
          <w:rFonts w:asciiTheme="majorHAnsi" w:hAnsiTheme="majorHAnsi"/>
        </w:rPr>
      </w:pPr>
      <w:r w:rsidRPr="00341FFE">
        <w:rPr>
          <w:rFonts w:asciiTheme="majorHAnsi" w:hAnsiTheme="majorHAnsi"/>
        </w:rPr>
        <w:t>Empty out beaker and add additional clean water for the next group.</w:t>
      </w: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Pr="00341FFE" w:rsidRDefault="00341FFE" w:rsidP="00341FFE">
      <w:pPr>
        <w:rPr>
          <w:rFonts w:asciiTheme="majorHAnsi" w:hAnsiTheme="majorHAnsi"/>
        </w:rPr>
      </w:pPr>
    </w:p>
    <w:p w:rsidR="00341FFE" w:rsidRDefault="00341FFE" w:rsidP="00341FFE">
      <w:pPr>
        <w:rPr>
          <w:rFonts w:asciiTheme="majorHAnsi" w:hAnsiTheme="majorHAnsi"/>
        </w:rPr>
      </w:pPr>
      <w:r w:rsidRPr="00341FFE">
        <w:rPr>
          <w:rFonts w:asciiTheme="majorHAnsi" w:hAnsiTheme="majorHAnsi" w:cs="Tahoma"/>
          <w:b/>
          <w:noProof/>
          <w:sz w:val="36"/>
          <w:szCs w:val="36"/>
        </w:rPr>
        <mc:AlternateContent>
          <mc:Choice Requires="wps">
            <w:drawing>
              <wp:anchor distT="0" distB="0" distL="114300" distR="114300" simplePos="0" relativeHeight="251673088" behindDoc="0" locked="0" layoutInCell="1" allowOverlap="1" wp14:anchorId="35C06B28" wp14:editId="31DBBCFE">
                <wp:simplePos x="0" y="0"/>
                <wp:positionH relativeFrom="column">
                  <wp:posOffset>-426720</wp:posOffset>
                </wp:positionH>
                <wp:positionV relativeFrom="paragraph">
                  <wp:posOffset>85725</wp:posOffset>
                </wp:positionV>
                <wp:extent cx="6751320" cy="4434840"/>
                <wp:effectExtent l="19050" t="19050" r="30480" b="41910"/>
                <wp:wrapNone/>
                <wp:docPr id="13" name="Rounded Rectangle 13"/>
                <wp:cNvGraphicFramePr/>
                <a:graphic xmlns:a="http://schemas.openxmlformats.org/drawingml/2006/main">
                  <a:graphicData uri="http://schemas.microsoft.com/office/word/2010/wordprocessingShape">
                    <wps:wsp>
                      <wps:cNvSpPr/>
                      <wps:spPr>
                        <a:xfrm>
                          <a:off x="0" y="0"/>
                          <a:ext cx="6751320" cy="4434840"/>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7B3F80" id="Rounded Rectangle 13" o:spid="_x0000_s1026" style="position:absolute;margin-left:-33.6pt;margin-top:6.75pt;width:531.6pt;height:349.2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" filled="f" strokecolor="black [3213]" strokeweight="5pt">
                <v:stroke linestyle="thickThin"/>
              </v:roundrect>
            </w:pict>
          </mc:Fallback>
        </mc:AlternateContent>
      </w:r>
    </w:p>
    <w:p w:rsidR="002F3246" w:rsidRPr="00341FFE" w:rsidRDefault="002F3246" w:rsidP="00341FFE">
      <w:pPr>
        <w:rPr>
          <w:rFonts w:asciiTheme="majorHAnsi" w:hAnsiTheme="majorHAnsi"/>
        </w:rPr>
      </w:pPr>
    </w:p>
    <w:p w:rsidR="00341FFE" w:rsidRPr="00341FFE" w:rsidRDefault="00341FFE" w:rsidP="00341FFE">
      <w:pPr>
        <w:jc w:val="center"/>
        <w:rPr>
          <w:rFonts w:asciiTheme="majorHAnsi" w:hAnsiTheme="majorHAnsi"/>
          <w:b/>
          <w:sz w:val="36"/>
          <w:szCs w:val="36"/>
        </w:rPr>
      </w:pPr>
      <w:r w:rsidRPr="00341FFE">
        <w:rPr>
          <w:rFonts w:asciiTheme="majorHAnsi" w:hAnsiTheme="majorHAnsi"/>
          <w:b/>
          <w:sz w:val="36"/>
          <w:szCs w:val="36"/>
        </w:rPr>
        <w:t>Memory Wire</w:t>
      </w:r>
    </w:p>
    <w:p w:rsidR="00341FFE" w:rsidRPr="00341FFE" w:rsidRDefault="00341FFE" w:rsidP="00341FFE">
      <w:pPr>
        <w:rPr>
          <w:rFonts w:asciiTheme="majorHAnsi" w:hAnsiTheme="majorHAnsi"/>
          <w:b/>
        </w:rPr>
      </w:pPr>
    </w:p>
    <w:p w:rsidR="00341FFE" w:rsidRPr="00341FFE" w:rsidRDefault="00341FFE" w:rsidP="00341FFE">
      <w:pPr>
        <w:ind w:left="360"/>
        <w:rPr>
          <w:rFonts w:asciiTheme="majorHAnsi" w:hAnsiTheme="majorHAnsi"/>
          <w:b/>
        </w:rPr>
      </w:pPr>
      <w:r w:rsidRPr="00341FFE">
        <w:rPr>
          <w:rFonts w:asciiTheme="majorHAnsi" w:hAnsiTheme="majorHAnsi"/>
          <w:b/>
        </w:rPr>
        <w:t xml:space="preserve">Materials: </w:t>
      </w:r>
    </w:p>
    <w:p w:rsidR="00341FFE" w:rsidRPr="00341FFE" w:rsidRDefault="00341FFE" w:rsidP="00341FFE">
      <w:pPr>
        <w:ind w:left="360"/>
        <w:rPr>
          <w:rFonts w:asciiTheme="majorHAnsi" w:hAnsiTheme="majorHAnsi"/>
        </w:rPr>
        <w:sectPr w:rsidR="00341FFE" w:rsidRPr="00341FFE" w:rsidSect="002F3246">
          <w:type w:val="continuous"/>
          <w:pgSz w:w="12240" w:h="15840"/>
          <w:pgMar w:top="990" w:right="1440" w:bottom="1440" w:left="1440" w:header="720" w:footer="720" w:gutter="0"/>
          <w:cols w:space="720"/>
          <w:docGrid w:linePitch="360"/>
        </w:sectPr>
      </w:pPr>
    </w:p>
    <w:p w:rsidR="00341FFE" w:rsidRPr="00341FFE" w:rsidRDefault="00341FFE" w:rsidP="00341FFE">
      <w:pPr>
        <w:ind w:left="720"/>
        <w:rPr>
          <w:rFonts w:asciiTheme="majorHAnsi" w:hAnsiTheme="majorHAnsi"/>
        </w:rPr>
      </w:pPr>
      <w:proofErr w:type="gramStart"/>
      <w:r w:rsidRPr="00341FFE">
        <w:rPr>
          <w:rFonts w:asciiTheme="majorHAnsi" w:hAnsiTheme="majorHAnsi"/>
        </w:rPr>
        <w:lastRenderedPageBreak/>
        <w:t>one</w:t>
      </w:r>
      <w:proofErr w:type="gramEnd"/>
      <w:r w:rsidRPr="00341FFE">
        <w:rPr>
          <w:rFonts w:asciiTheme="majorHAnsi" w:hAnsiTheme="majorHAnsi"/>
        </w:rPr>
        <w:t xml:space="preserve"> 15 cm length of </w:t>
      </w:r>
      <w:proofErr w:type="spellStart"/>
      <w:r w:rsidRPr="00341FFE">
        <w:rPr>
          <w:rFonts w:asciiTheme="majorHAnsi" w:hAnsiTheme="majorHAnsi"/>
        </w:rPr>
        <w:t>nitinol</w:t>
      </w:r>
      <w:proofErr w:type="spellEnd"/>
      <w:r w:rsidRPr="00341FFE">
        <w:rPr>
          <w:rFonts w:asciiTheme="majorHAnsi" w:hAnsiTheme="majorHAnsi"/>
        </w:rPr>
        <w:t xml:space="preserve"> wire</w:t>
      </w:r>
    </w:p>
    <w:p w:rsidR="00341FFE" w:rsidRPr="00341FFE" w:rsidRDefault="00341FFE" w:rsidP="00341FFE">
      <w:pPr>
        <w:ind w:left="720"/>
        <w:rPr>
          <w:rFonts w:asciiTheme="majorHAnsi" w:hAnsiTheme="majorHAnsi"/>
        </w:rPr>
      </w:pPr>
      <w:proofErr w:type="gramStart"/>
      <w:r w:rsidRPr="00341FFE">
        <w:rPr>
          <w:rFonts w:asciiTheme="majorHAnsi" w:hAnsiTheme="majorHAnsi"/>
        </w:rPr>
        <w:t>plastic</w:t>
      </w:r>
      <w:proofErr w:type="gramEnd"/>
      <w:r w:rsidRPr="00341FFE">
        <w:rPr>
          <w:rFonts w:asciiTheme="majorHAnsi" w:hAnsiTheme="majorHAnsi"/>
        </w:rPr>
        <w:t xml:space="preserve"> forceps</w:t>
      </w:r>
    </w:p>
    <w:p w:rsidR="00341FFE" w:rsidRPr="00341FFE" w:rsidRDefault="00341FFE" w:rsidP="00341FFE">
      <w:pPr>
        <w:ind w:left="360"/>
        <w:rPr>
          <w:rFonts w:asciiTheme="majorHAnsi" w:hAnsiTheme="majorHAnsi"/>
        </w:rPr>
      </w:pPr>
      <w:r w:rsidRPr="00341FFE">
        <w:rPr>
          <w:rFonts w:asciiTheme="majorHAnsi" w:hAnsiTheme="majorHAnsi"/>
        </w:rPr>
        <w:lastRenderedPageBreak/>
        <w:t>600 mL beaker with water</w:t>
      </w:r>
    </w:p>
    <w:p w:rsidR="00341FFE" w:rsidRPr="00341FFE" w:rsidRDefault="00341FFE" w:rsidP="00341FFE">
      <w:pPr>
        <w:ind w:left="360"/>
        <w:rPr>
          <w:rFonts w:asciiTheme="majorHAnsi" w:hAnsiTheme="majorHAnsi"/>
        </w:rPr>
        <w:sectPr w:rsidR="00341FFE" w:rsidRPr="00341FFE" w:rsidSect="00341FFE">
          <w:type w:val="continuous"/>
          <w:pgSz w:w="12240" w:h="15840"/>
          <w:pgMar w:top="1440" w:right="1440" w:bottom="1440" w:left="1440" w:header="720" w:footer="720" w:gutter="0"/>
          <w:cols w:num="2" w:space="720"/>
          <w:docGrid w:linePitch="360"/>
        </w:sectPr>
      </w:pPr>
      <w:proofErr w:type="gramStart"/>
      <w:r w:rsidRPr="00341FFE">
        <w:rPr>
          <w:rFonts w:asciiTheme="majorHAnsi" w:hAnsiTheme="majorHAnsi"/>
        </w:rPr>
        <w:t>hot</w:t>
      </w:r>
      <w:proofErr w:type="gramEnd"/>
      <w:r w:rsidRPr="00341FFE">
        <w:rPr>
          <w:rFonts w:asciiTheme="majorHAnsi" w:hAnsiTheme="majorHAnsi"/>
        </w:rPr>
        <w:t xml:space="preserve"> plate</w:t>
      </w:r>
    </w:p>
    <w:p w:rsidR="00341FFE" w:rsidRPr="00341FFE" w:rsidRDefault="00341FFE" w:rsidP="00341FFE">
      <w:pPr>
        <w:rPr>
          <w:rFonts w:asciiTheme="majorHAnsi" w:hAnsiTheme="majorHAnsi"/>
        </w:rPr>
      </w:pPr>
    </w:p>
    <w:p w:rsidR="00341FFE" w:rsidRPr="00341FFE" w:rsidRDefault="00341FFE" w:rsidP="00341FFE">
      <w:pPr>
        <w:jc w:val="cente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Safety:</w:t>
      </w:r>
    </w:p>
    <w:p w:rsidR="00341FFE" w:rsidRPr="00341FFE" w:rsidRDefault="00341FFE" w:rsidP="00341FFE">
      <w:pPr>
        <w:ind w:left="720"/>
        <w:rPr>
          <w:rFonts w:asciiTheme="majorHAnsi" w:hAnsiTheme="majorHAnsi"/>
          <w:b/>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r w:rsidRPr="00341FFE">
        <w:rPr>
          <w:rFonts w:asciiTheme="majorHAnsi" w:hAnsiTheme="majorHAnsi"/>
          <w:b/>
        </w:rPr>
        <w:t>Caution: hot water is hot.</w:t>
      </w:r>
    </w:p>
    <w:p w:rsidR="00341FFE" w:rsidRPr="00341FFE" w:rsidRDefault="00341FFE" w:rsidP="00341FFE">
      <w:pPr>
        <w:pStyle w:val="ListParagraph"/>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w:t>
      </w:r>
    </w:p>
    <w:p w:rsidR="00341FFE" w:rsidRPr="00341FFE" w:rsidRDefault="00341FFE" w:rsidP="00341FFE">
      <w:pPr>
        <w:pStyle w:val="ListParagraph"/>
        <w:numPr>
          <w:ilvl w:val="0"/>
          <w:numId w:val="21"/>
        </w:numPr>
        <w:contextualSpacing/>
        <w:rPr>
          <w:rFonts w:asciiTheme="majorHAnsi" w:hAnsiTheme="majorHAnsi"/>
        </w:rPr>
      </w:pPr>
      <w:r w:rsidRPr="00341FFE">
        <w:rPr>
          <w:rFonts w:asciiTheme="majorHAnsi" w:hAnsiTheme="majorHAnsi"/>
        </w:rPr>
        <w:t xml:space="preserve">Place beaker of water on hot plate. </w:t>
      </w:r>
    </w:p>
    <w:p w:rsidR="00341FFE" w:rsidRPr="00341FFE" w:rsidRDefault="00341FFE" w:rsidP="00341FFE">
      <w:pPr>
        <w:pStyle w:val="ListParagraph"/>
        <w:numPr>
          <w:ilvl w:val="0"/>
          <w:numId w:val="21"/>
        </w:numPr>
        <w:contextualSpacing/>
        <w:rPr>
          <w:rFonts w:asciiTheme="majorHAnsi" w:hAnsiTheme="majorHAnsi"/>
        </w:rPr>
      </w:pPr>
      <w:r w:rsidRPr="00341FFE">
        <w:rPr>
          <w:rFonts w:asciiTheme="majorHAnsi" w:hAnsiTheme="majorHAnsi"/>
        </w:rPr>
        <w:t>Turn on hot plate to heat water until boiling.</w:t>
      </w:r>
    </w:p>
    <w:p w:rsidR="00341FFE" w:rsidRPr="00341FFE" w:rsidRDefault="00341FFE" w:rsidP="00341FFE">
      <w:pPr>
        <w:pStyle w:val="ListParagraph"/>
        <w:numPr>
          <w:ilvl w:val="0"/>
          <w:numId w:val="21"/>
        </w:numPr>
        <w:contextualSpacing/>
        <w:rPr>
          <w:rFonts w:asciiTheme="majorHAnsi" w:hAnsiTheme="majorHAnsi"/>
        </w:rPr>
      </w:pPr>
      <w:r w:rsidRPr="00341FFE">
        <w:rPr>
          <w:rFonts w:asciiTheme="majorHAnsi" w:hAnsiTheme="majorHAnsi"/>
        </w:rPr>
        <w:t>While waiting for water to boil, bend the wire into any interesting shape.</w:t>
      </w:r>
    </w:p>
    <w:p w:rsidR="00341FFE" w:rsidRPr="00341FFE" w:rsidRDefault="00341FFE" w:rsidP="00341FFE">
      <w:pPr>
        <w:pStyle w:val="ListParagraph"/>
        <w:numPr>
          <w:ilvl w:val="0"/>
          <w:numId w:val="21"/>
        </w:numPr>
        <w:contextualSpacing/>
        <w:rPr>
          <w:rFonts w:asciiTheme="majorHAnsi" w:hAnsiTheme="majorHAnsi"/>
        </w:rPr>
      </w:pPr>
      <w:r w:rsidRPr="00341FFE">
        <w:rPr>
          <w:rFonts w:asciiTheme="majorHAnsi" w:hAnsiTheme="majorHAnsi"/>
        </w:rPr>
        <w:t>Use the forceps to dip the wire into the hot water.</w:t>
      </w:r>
    </w:p>
    <w:p w:rsidR="00341FFE" w:rsidRPr="00341FFE" w:rsidRDefault="00341FFE" w:rsidP="00341FFE">
      <w:pPr>
        <w:pStyle w:val="ListParagraph"/>
        <w:numPr>
          <w:ilvl w:val="0"/>
          <w:numId w:val="21"/>
        </w:numPr>
        <w:contextualSpacing/>
        <w:rPr>
          <w:rFonts w:asciiTheme="majorHAnsi" w:hAnsiTheme="majorHAnsi"/>
        </w:rPr>
      </w:pPr>
      <w:r w:rsidRPr="00341FFE">
        <w:rPr>
          <w:rFonts w:asciiTheme="majorHAnsi" w:hAnsiTheme="majorHAnsi"/>
        </w:rPr>
        <w:t>Observe and record your results.</w:t>
      </w:r>
    </w:p>
    <w:p w:rsidR="00341FFE" w:rsidRPr="00341FFE" w:rsidRDefault="00341FFE" w:rsidP="00341FFE">
      <w:pPr>
        <w:pStyle w:val="ListParagraph"/>
        <w:numPr>
          <w:ilvl w:val="0"/>
          <w:numId w:val="21"/>
        </w:numPr>
        <w:contextualSpacing/>
        <w:rPr>
          <w:rFonts w:asciiTheme="majorHAnsi" w:hAnsiTheme="majorHAnsi"/>
          <w:b/>
        </w:rPr>
      </w:pPr>
      <w:r w:rsidRPr="00341FFE">
        <w:rPr>
          <w:rFonts w:asciiTheme="majorHAnsi" w:hAnsiTheme="majorHAnsi"/>
        </w:rPr>
        <w:t>Remove wire from water. Turn off hot plate. Place beaker onto table.</w:t>
      </w:r>
    </w:p>
    <w:p w:rsidR="00341FFE" w:rsidRPr="00341FFE" w:rsidRDefault="00341FFE" w:rsidP="00341FFE">
      <w:pPr>
        <w:jc w:val="center"/>
        <w:rPr>
          <w:rFonts w:asciiTheme="majorHAnsi" w:hAnsiTheme="majorHAnsi"/>
          <w:b/>
          <w:sz w:val="36"/>
          <w:szCs w:val="36"/>
        </w:rPr>
      </w:pPr>
      <w:r w:rsidRPr="00341FFE">
        <w:rPr>
          <w:rFonts w:asciiTheme="majorHAnsi" w:hAnsiTheme="majorHAnsi" w:cs="Tahoma"/>
          <w:b/>
          <w:noProof/>
          <w:sz w:val="36"/>
          <w:szCs w:val="36"/>
        </w:rPr>
        <w:lastRenderedPageBreak/>
        <mc:AlternateContent>
          <mc:Choice Requires="wps">
            <w:drawing>
              <wp:anchor distT="0" distB="0" distL="114300" distR="114300" simplePos="0" relativeHeight="251674112" behindDoc="0" locked="0" layoutInCell="1" allowOverlap="1" wp14:anchorId="55EE1F7C" wp14:editId="2B3AAF44">
                <wp:simplePos x="0" y="0"/>
                <wp:positionH relativeFrom="column">
                  <wp:posOffset>-400050</wp:posOffset>
                </wp:positionH>
                <wp:positionV relativeFrom="paragraph">
                  <wp:posOffset>-352426</wp:posOffset>
                </wp:positionV>
                <wp:extent cx="6751320" cy="9439275"/>
                <wp:effectExtent l="19050" t="19050" r="11430" b="28575"/>
                <wp:wrapNone/>
                <wp:docPr id="14" name="Rounded Rectangle 14"/>
                <wp:cNvGraphicFramePr/>
                <a:graphic xmlns:a="http://schemas.openxmlformats.org/drawingml/2006/main">
                  <a:graphicData uri="http://schemas.microsoft.com/office/word/2010/wordprocessingShape">
                    <wps:wsp>
                      <wps:cNvSpPr/>
                      <wps:spPr>
                        <a:xfrm>
                          <a:off x="0" y="0"/>
                          <a:ext cx="6751320" cy="9439275"/>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FDB7A5" id="Rounded Rectangle 14" o:spid="_x0000_s1026" style="position:absolute;margin-left:-31.5pt;margin-top:-27.75pt;width:531.6pt;height:743.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" filled="f" strokecolor="black [3213]" strokeweight="5pt">
                <v:stroke linestyle="thickThin"/>
              </v:roundrect>
            </w:pict>
          </mc:Fallback>
        </mc:AlternateContent>
      </w:r>
      <w:proofErr w:type="spellStart"/>
      <w:r w:rsidRPr="00341FFE">
        <w:rPr>
          <w:rFonts w:asciiTheme="majorHAnsi" w:hAnsiTheme="majorHAnsi"/>
          <w:b/>
          <w:sz w:val="36"/>
          <w:szCs w:val="36"/>
        </w:rPr>
        <w:t>Sunprint</w:t>
      </w:r>
      <w:proofErr w:type="spellEnd"/>
      <w:r w:rsidRPr="00341FFE">
        <w:rPr>
          <w:rFonts w:asciiTheme="majorHAnsi" w:hAnsiTheme="majorHAnsi"/>
          <w:b/>
          <w:sz w:val="36"/>
          <w:szCs w:val="36"/>
        </w:rPr>
        <w:t xml:space="preserve"> Paper</w:t>
      </w:r>
    </w:p>
    <w:p w:rsidR="00341FFE" w:rsidRPr="00341FFE" w:rsidRDefault="00341FFE" w:rsidP="00341FFE">
      <w:pPr>
        <w:rPr>
          <w:rFonts w:asciiTheme="majorHAnsi" w:hAnsiTheme="majorHAnsi"/>
        </w:rPr>
      </w:pPr>
    </w:p>
    <w:p w:rsidR="00341FFE" w:rsidRPr="00341FFE" w:rsidRDefault="00341FFE" w:rsidP="00341FFE">
      <w:pPr>
        <w:ind w:left="360"/>
        <w:rPr>
          <w:rFonts w:asciiTheme="majorHAnsi" w:hAnsiTheme="majorHAnsi"/>
          <w:b/>
        </w:rPr>
      </w:pPr>
      <w:r w:rsidRPr="00341FFE">
        <w:rPr>
          <w:rFonts w:asciiTheme="majorHAnsi" w:hAnsiTheme="majorHAnsi"/>
          <w:b/>
        </w:rPr>
        <w:t>Materials:</w:t>
      </w:r>
    </w:p>
    <w:p w:rsidR="00341FFE" w:rsidRPr="00341FFE" w:rsidRDefault="00341FFE" w:rsidP="00341FFE">
      <w:pPr>
        <w:ind w:left="360"/>
        <w:rPr>
          <w:rFonts w:asciiTheme="majorHAnsi" w:hAnsiTheme="majorHAnsi"/>
        </w:rPr>
        <w:sectPr w:rsidR="00341FFE" w:rsidRPr="00341FFE" w:rsidSect="002F3246">
          <w:type w:val="continuous"/>
          <w:pgSz w:w="12240" w:h="15840"/>
          <w:pgMar w:top="1080" w:right="1440" w:bottom="450" w:left="1440" w:header="720" w:footer="720" w:gutter="0"/>
          <w:cols w:space="720"/>
          <w:docGrid w:linePitch="360"/>
        </w:sectPr>
      </w:pPr>
    </w:p>
    <w:p w:rsidR="00341FFE" w:rsidRPr="00341FFE" w:rsidRDefault="00341FFE" w:rsidP="00341FFE">
      <w:pPr>
        <w:ind w:left="1080" w:hanging="360"/>
        <w:rPr>
          <w:rFonts w:asciiTheme="majorHAnsi" w:hAnsiTheme="majorHAnsi"/>
        </w:rPr>
      </w:pPr>
      <w:r w:rsidRPr="00341FFE">
        <w:rPr>
          <w:rFonts w:asciiTheme="majorHAnsi" w:hAnsiTheme="majorHAnsi"/>
        </w:rPr>
        <w:lastRenderedPageBreak/>
        <w:t xml:space="preserve">Bottle of Solution </w:t>
      </w:r>
      <w:proofErr w:type="gramStart"/>
      <w:r w:rsidRPr="00341FFE">
        <w:rPr>
          <w:rFonts w:asciiTheme="majorHAnsi" w:hAnsiTheme="majorHAnsi"/>
        </w:rPr>
        <w:t>A</w:t>
      </w:r>
      <w:proofErr w:type="gramEnd"/>
      <w:r w:rsidRPr="00341FFE">
        <w:rPr>
          <w:rFonts w:asciiTheme="majorHAnsi" w:hAnsiTheme="majorHAnsi"/>
        </w:rPr>
        <w:t xml:space="preserve"> (ferric ammonium citrate solution)</w:t>
      </w:r>
    </w:p>
    <w:p w:rsidR="00341FFE" w:rsidRPr="00341FFE" w:rsidRDefault="00341FFE" w:rsidP="00341FFE">
      <w:pPr>
        <w:ind w:left="1080" w:hanging="360"/>
        <w:rPr>
          <w:rFonts w:asciiTheme="majorHAnsi" w:hAnsiTheme="majorHAnsi"/>
        </w:rPr>
      </w:pPr>
      <w:r w:rsidRPr="00341FFE">
        <w:rPr>
          <w:rFonts w:asciiTheme="majorHAnsi" w:hAnsiTheme="majorHAnsi"/>
        </w:rPr>
        <w:t xml:space="preserve">Bottle of Solution B (potassium </w:t>
      </w:r>
      <w:proofErr w:type="spellStart"/>
      <w:r w:rsidRPr="00341FFE">
        <w:rPr>
          <w:rFonts w:asciiTheme="majorHAnsi" w:hAnsiTheme="majorHAnsi"/>
        </w:rPr>
        <w:t>ferracyanide</w:t>
      </w:r>
      <w:proofErr w:type="spellEnd"/>
      <w:r w:rsidRPr="00341FFE">
        <w:rPr>
          <w:rFonts w:asciiTheme="majorHAnsi" w:hAnsiTheme="majorHAnsi"/>
        </w:rPr>
        <w:t xml:space="preserve"> solution)</w:t>
      </w:r>
    </w:p>
    <w:p w:rsidR="00341FFE" w:rsidRPr="00341FFE" w:rsidRDefault="00341FFE" w:rsidP="00341FFE">
      <w:pPr>
        <w:ind w:left="720"/>
        <w:rPr>
          <w:rFonts w:asciiTheme="majorHAnsi" w:hAnsiTheme="majorHAnsi"/>
        </w:rPr>
      </w:pPr>
      <w:r w:rsidRPr="00341FFE">
        <w:rPr>
          <w:rFonts w:asciiTheme="majorHAnsi" w:hAnsiTheme="majorHAnsi"/>
        </w:rPr>
        <w:t>50 ml Erlenmeyer flask</w:t>
      </w:r>
    </w:p>
    <w:p w:rsidR="00341FFE" w:rsidRPr="00341FFE" w:rsidRDefault="00341FFE" w:rsidP="00341FFE">
      <w:pPr>
        <w:ind w:left="720"/>
        <w:rPr>
          <w:rFonts w:asciiTheme="majorHAnsi" w:hAnsiTheme="majorHAnsi"/>
        </w:rPr>
      </w:pPr>
      <w:proofErr w:type="gramStart"/>
      <w:r w:rsidRPr="00341FFE">
        <w:rPr>
          <w:rFonts w:asciiTheme="majorHAnsi" w:hAnsiTheme="majorHAnsi"/>
        </w:rPr>
        <w:t>clipboard</w:t>
      </w:r>
      <w:proofErr w:type="gramEnd"/>
    </w:p>
    <w:p w:rsidR="00341FFE" w:rsidRPr="00341FFE" w:rsidRDefault="00341FFE" w:rsidP="00341FFE">
      <w:pPr>
        <w:ind w:left="360"/>
        <w:rPr>
          <w:rFonts w:asciiTheme="majorHAnsi" w:hAnsiTheme="majorHAnsi"/>
        </w:rPr>
      </w:pPr>
      <w:proofErr w:type="gramStart"/>
      <w:r w:rsidRPr="00341FFE">
        <w:rPr>
          <w:rFonts w:asciiTheme="majorHAnsi" w:hAnsiTheme="majorHAnsi"/>
        </w:rPr>
        <w:lastRenderedPageBreak/>
        <w:t>two</w:t>
      </w:r>
      <w:proofErr w:type="gramEnd"/>
      <w:r w:rsidRPr="00341FFE">
        <w:rPr>
          <w:rFonts w:asciiTheme="majorHAnsi" w:hAnsiTheme="majorHAnsi"/>
        </w:rPr>
        <w:t xml:space="preserve"> 25 mL graduated cylinders</w:t>
      </w:r>
    </w:p>
    <w:p w:rsidR="00341FFE" w:rsidRPr="00341FFE" w:rsidRDefault="00341FFE" w:rsidP="00341FFE">
      <w:pPr>
        <w:ind w:left="360"/>
        <w:rPr>
          <w:rFonts w:asciiTheme="majorHAnsi" w:hAnsiTheme="majorHAnsi"/>
        </w:rPr>
      </w:pPr>
      <w:proofErr w:type="gramStart"/>
      <w:r w:rsidRPr="00341FFE">
        <w:rPr>
          <w:rFonts w:asciiTheme="majorHAnsi" w:hAnsiTheme="majorHAnsi"/>
        </w:rPr>
        <w:t>watercolor</w:t>
      </w:r>
      <w:proofErr w:type="gramEnd"/>
      <w:r w:rsidRPr="00341FFE">
        <w:rPr>
          <w:rFonts w:asciiTheme="majorHAnsi" w:hAnsiTheme="majorHAnsi"/>
        </w:rPr>
        <w:t xml:space="preserve"> paper</w:t>
      </w:r>
    </w:p>
    <w:p w:rsidR="00341FFE" w:rsidRPr="00341FFE" w:rsidRDefault="00341FFE" w:rsidP="00341FFE">
      <w:pPr>
        <w:ind w:left="360"/>
        <w:rPr>
          <w:rFonts w:asciiTheme="majorHAnsi" w:hAnsiTheme="majorHAnsi"/>
        </w:rPr>
      </w:pPr>
      <w:proofErr w:type="gramStart"/>
      <w:r w:rsidRPr="00341FFE">
        <w:rPr>
          <w:rFonts w:asciiTheme="majorHAnsi" w:hAnsiTheme="majorHAnsi"/>
        </w:rPr>
        <w:t>glass</w:t>
      </w:r>
      <w:proofErr w:type="gramEnd"/>
      <w:r w:rsidRPr="00341FFE">
        <w:rPr>
          <w:rFonts w:asciiTheme="majorHAnsi" w:hAnsiTheme="majorHAnsi"/>
        </w:rPr>
        <w:t xml:space="preserve"> stir rod</w:t>
      </w:r>
    </w:p>
    <w:p w:rsidR="00341FFE" w:rsidRPr="00341FFE" w:rsidRDefault="00341FFE" w:rsidP="00341FFE">
      <w:pPr>
        <w:ind w:left="360"/>
        <w:rPr>
          <w:rFonts w:asciiTheme="majorHAnsi" w:hAnsiTheme="majorHAnsi"/>
        </w:rPr>
      </w:pPr>
      <w:proofErr w:type="gramStart"/>
      <w:r w:rsidRPr="00341FFE">
        <w:rPr>
          <w:rFonts w:asciiTheme="majorHAnsi" w:hAnsiTheme="majorHAnsi"/>
        </w:rPr>
        <w:t>old</w:t>
      </w:r>
      <w:proofErr w:type="gramEnd"/>
      <w:r w:rsidRPr="00341FFE">
        <w:rPr>
          <w:rFonts w:asciiTheme="majorHAnsi" w:hAnsiTheme="majorHAnsi"/>
        </w:rPr>
        <w:t xml:space="preserve"> </w:t>
      </w:r>
      <w:proofErr w:type="spellStart"/>
      <w:r w:rsidRPr="00341FFE">
        <w:rPr>
          <w:rFonts w:asciiTheme="majorHAnsi" w:hAnsiTheme="majorHAnsi"/>
        </w:rPr>
        <w:t>newpapers</w:t>
      </w:r>
      <w:proofErr w:type="spellEnd"/>
    </w:p>
    <w:p w:rsidR="00341FFE" w:rsidRPr="00341FFE" w:rsidRDefault="00341FFE" w:rsidP="00341FFE">
      <w:pPr>
        <w:ind w:left="360"/>
        <w:rPr>
          <w:rFonts w:asciiTheme="majorHAnsi" w:hAnsiTheme="majorHAnsi"/>
        </w:rPr>
      </w:pPr>
      <w:proofErr w:type="gramStart"/>
      <w:r w:rsidRPr="00341FFE">
        <w:rPr>
          <w:rFonts w:asciiTheme="majorHAnsi" w:hAnsiTheme="majorHAnsi"/>
        </w:rPr>
        <w:t>paper</w:t>
      </w:r>
      <w:proofErr w:type="gramEnd"/>
      <w:r w:rsidRPr="00341FFE">
        <w:rPr>
          <w:rFonts w:asciiTheme="majorHAnsi" w:hAnsiTheme="majorHAnsi"/>
        </w:rPr>
        <w:t xml:space="preserve"> towels</w:t>
      </w:r>
    </w:p>
    <w:p w:rsidR="00341FFE" w:rsidRPr="00341FFE" w:rsidRDefault="00341FFE" w:rsidP="00341FFE">
      <w:pPr>
        <w:ind w:left="720"/>
        <w:rPr>
          <w:rFonts w:asciiTheme="majorHAnsi" w:hAnsiTheme="majorHAnsi"/>
        </w:rPr>
      </w:pPr>
    </w:p>
    <w:p w:rsidR="00341FFE" w:rsidRPr="00341FFE" w:rsidRDefault="00341FFE" w:rsidP="00341FFE">
      <w:pPr>
        <w:rPr>
          <w:rFonts w:asciiTheme="majorHAnsi" w:hAnsiTheme="majorHAnsi"/>
          <w:b/>
        </w:rPr>
        <w:sectPr w:rsidR="00341FFE" w:rsidRPr="00341FFE" w:rsidSect="00341FFE">
          <w:type w:val="continuous"/>
          <w:pgSz w:w="12240" w:h="15840"/>
          <w:pgMar w:top="1440" w:right="1440" w:bottom="1440" w:left="1440" w:header="720" w:footer="720" w:gutter="0"/>
          <w:cols w:num="2" w:space="720"/>
          <w:docGrid w:linePitch="360"/>
        </w:sectPr>
      </w:pPr>
    </w:p>
    <w:p w:rsidR="00341FFE" w:rsidRPr="00341FFE" w:rsidRDefault="00341FFE" w:rsidP="00341FFE">
      <w:pPr>
        <w:ind w:left="360"/>
        <w:rPr>
          <w:rFonts w:asciiTheme="majorHAnsi" w:hAnsiTheme="majorHAnsi"/>
          <w:b/>
        </w:rPr>
      </w:pPr>
    </w:p>
    <w:p w:rsidR="00341FFE" w:rsidRPr="00341FFE" w:rsidRDefault="00341FFE" w:rsidP="00341FFE">
      <w:pPr>
        <w:ind w:left="360"/>
        <w:rPr>
          <w:rFonts w:asciiTheme="majorHAnsi" w:hAnsiTheme="majorHAnsi"/>
          <w:b/>
        </w:rPr>
      </w:pPr>
    </w:p>
    <w:p w:rsidR="00341FFE" w:rsidRPr="00341FFE" w:rsidRDefault="00341FFE" w:rsidP="00341FFE">
      <w:pPr>
        <w:ind w:left="360"/>
        <w:rPr>
          <w:rFonts w:asciiTheme="majorHAnsi" w:hAnsiTheme="majorHAnsi"/>
          <w:b/>
        </w:rPr>
      </w:pPr>
      <w:r w:rsidRPr="00341FFE">
        <w:rPr>
          <w:rFonts w:asciiTheme="majorHAnsi" w:hAnsiTheme="majorHAnsi"/>
          <w:b/>
        </w:rPr>
        <w:t xml:space="preserve">Safety: </w:t>
      </w:r>
    </w:p>
    <w:p w:rsidR="00341FFE" w:rsidRPr="00341FFE" w:rsidRDefault="00341FFE" w:rsidP="00341FFE">
      <w:pPr>
        <w:ind w:left="720"/>
        <w:rPr>
          <w:rFonts w:asciiTheme="majorHAnsi" w:hAnsiTheme="majorHAnsi"/>
          <w:b/>
          <w:i/>
        </w:rPr>
      </w:pPr>
      <w:r w:rsidRPr="00341FFE">
        <w:rPr>
          <w:rFonts w:asciiTheme="majorHAnsi" w:hAnsiTheme="majorHAnsi"/>
        </w:rPr>
        <w:t>Observe</w:t>
      </w:r>
      <w:r w:rsidRPr="00341FFE">
        <w:rPr>
          <w:rFonts w:asciiTheme="majorHAnsi" w:hAnsiTheme="majorHAnsi"/>
          <w:b/>
        </w:rPr>
        <w:t xml:space="preserve"> </w:t>
      </w:r>
      <w:r w:rsidRPr="00341FFE">
        <w:rPr>
          <w:rFonts w:asciiTheme="majorHAnsi" w:hAnsiTheme="majorHAnsi"/>
        </w:rPr>
        <w:t xml:space="preserve">general laboratory safety: Tie up long hair. Wear protective gloves when working with chemicals. Wear proper eye protection. Wear appropriate clothing for the lab; i.e. closed-toe shoes and non-loose-fitting clothing. </w:t>
      </w:r>
      <w:r w:rsidRPr="00341FFE">
        <w:rPr>
          <w:rFonts w:asciiTheme="majorHAnsi" w:hAnsiTheme="majorHAnsi"/>
          <w:b/>
          <w:i/>
        </w:rPr>
        <w:t>Caution: this will stain clothing and skin – you must wear gloves!</w:t>
      </w:r>
    </w:p>
    <w:p w:rsidR="00341FFE" w:rsidRPr="00341FFE" w:rsidRDefault="00341FFE" w:rsidP="00341FFE">
      <w:pPr>
        <w:pStyle w:val="ListParagraph"/>
        <w:rPr>
          <w:rFonts w:asciiTheme="majorHAnsi" w:hAnsiTheme="majorHAnsi"/>
          <w:b/>
        </w:rPr>
      </w:pPr>
    </w:p>
    <w:p w:rsidR="00341FFE" w:rsidRPr="00341FFE" w:rsidRDefault="00341FFE" w:rsidP="00341FFE">
      <w:pPr>
        <w:ind w:left="360"/>
        <w:rPr>
          <w:rFonts w:asciiTheme="majorHAnsi" w:hAnsiTheme="majorHAnsi"/>
        </w:rPr>
      </w:pPr>
      <w:r w:rsidRPr="00341FFE">
        <w:rPr>
          <w:rFonts w:asciiTheme="majorHAnsi" w:hAnsiTheme="majorHAnsi"/>
          <w:b/>
        </w:rPr>
        <w:t>Procedure</w:t>
      </w:r>
      <w:r w:rsidRPr="00341FFE">
        <w:rPr>
          <w:rFonts w:asciiTheme="majorHAnsi" w:hAnsiTheme="majorHAnsi"/>
        </w:rPr>
        <w:t>:</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Use the graduated cylinder to measure out 10 mL of solution A. Pour it into the 50 mL Erlenmeyer flask.</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Use another graduated cylinder to measure out 10 mL of solution B. Pour it into the 50 mL Erlenmeyer flask. Place the lid on the flask and swirl to mix.</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Clip a piece of water color paper to the clipboard.</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Wipe the stir rod clean with a paper towel.</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Lay the glass stir rod horizontally across the paper against the clip.</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Use a clean transfer pipette to obtain some of the newly mixed solution in the 200 mL beaker.</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Dispense 6 – 8 drops of the solution onto the paper right below the glass stir rod.</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Grasp the stir rod at both ends.</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Slowly pull the stir rod down the paper to help smear the solution onto the paper evenly.</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When the solution has evenly coated the paper, hang it up to dry out of direct light. (It should dry to be an opaque yellowish color.)</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When dry, place objects on the paper and place paper in direct sunlight.</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Allow to remain in direct sunlight for about 15 minutes.</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Remove objects and then rinse paper under running water until yellow residue is gone from unexposed areas (areas under the objects). The exposed areas should appear silvery blue and the color will intensify as the paper dries.</w:t>
      </w:r>
    </w:p>
    <w:p w:rsidR="00341FFE" w:rsidRP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Observe and record your results.</w:t>
      </w:r>
    </w:p>
    <w:p w:rsidR="00341FFE" w:rsidRDefault="00341FFE" w:rsidP="00341FFE">
      <w:pPr>
        <w:pStyle w:val="ListParagraph"/>
        <w:numPr>
          <w:ilvl w:val="0"/>
          <w:numId w:val="20"/>
        </w:numPr>
        <w:contextualSpacing/>
        <w:rPr>
          <w:rFonts w:asciiTheme="majorHAnsi" w:hAnsiTheme="majorHAnsi"/>
        </w:rPr>
      </w:pPr>
      <w:r w:rsidRPr="00341FFE">
        <w:rPr>
          <w:rFonts w:asciiTheme="majorHAnsi" w:hAnsiTheme="majorHAnsi"/>
        </w:rPr>
        <w:t>Dispose of any remaining solution down the drain and rinse flask with water. Rinse out graduated cylinders. Take your sun print with you once it is dry.</w:t>
      </w:r>
    </w:p>
    <w:p w:rsidR="002F3246" w:rsidRDefault="00341FFE" w:rsidP="002F3246">
      <w:pPr>
        <w:spacing w:before="240"/>
        <w:ind w:left="360"/>
        <w:rPr>
          <w:rStyle w:val="Hyperlink"/>
          <w:rFonts w:asciiTheme="majorHAnsi" w:hAnsiTheme="majorHAnsi"/>
        </w:rPr>
      </w:pPr>
      <w:r w:rsidRPr="00341FFE">
        <w:rPr>
          <w:rFonts w:asciiTheme="majorHAnsi" w:hAnsiTheme="majorHAnsi"/>
        </w:rPr>
        <w:t xml:space="preserve">From “The Cyanotype Process” from </w:t>
      </w:r>
      <w:proofErr w:type="gramStart"/>
      <w:r w:rsidRPr="00341FFE">
        <w:rPr>
          <w:rFonts w:asciiTheme="majorHAnsi" w:hAnsiTheme="majorHAnsi"/>
        </w:rPr>
        <w:t>The</w:t>
      </w:r>
      <w:proofErr w:type="gramEnd"/>
      <w:r w:rsidRPr="00341FFE">
        <w:rPr>
          <w:rFonts w:asciiTheme="majorHAnsi" w:hAnsiTheme="majorHAnsi"/>
        </w:rPr>
        <w:t xml:space="preserve"> Science Company. Retrieved 06/25/2013 from </w:t>
      </w:r>
      <w:hyperlink r:id="rId18" w:history="1">
        <w:r w:rsidRPr="00341FFE">
          <w:rPr>
            <w:rStyle w:val="Hyperlink"/>
            <w:rFonts w:asciiTheme="majorHAnsi" w:hAnsiTheme="majorHAnsi"/>
          </w:rPr>
          <w:t>http://www.sciencecompany.com/The-Cyanotype-Process-W164.aspx</w:t>
        </w:r>
      </w:hyperlink>
    </w:p>
    <w:p w:rsidR="00945CB7" w:rsidRDefault="00945CB7" w:rsidP="004C4872">
      <w:pPr>
        <w:ind w:left="360"/>
        <w:jc w:val="center"/>
        <w:rPr>
          <w:rStyle w:val="Hyperlink"/>
          <w:rFonts w:ascii="Garamond" w:hAnsi="Garamond"/>
          <w:b/>
          <w:color w:val="auto"/>
          <w:u w:val="none"/>
        </w:rPr>
        <w:sectPr w:rsidR="00945CB7" w:rsidSect="002F3246">
          <w:headerReference w:type="default" r:id="rId19"/>
          <w:footerReference w:type="default" r:id="rId20"/>
          <w:type w:val="continuous"/>
          <w:pgSz w:w="12240" w:h="15840" w:code="1"/>
          <w:pgMar w:top="1440" w:right="1800" w:bottom="1440" w:left="1800" w:header="720" w:footer="720" w:gutter="0"/>
          <w:cols w:space="720"/>
          <w:titlePg/>
          <w:docGrid w:linePitch="360"/>
        </w:sectPr>
      </w:pPr>
    </w:p>
    <w:p w:rsidR="002F3246" w:rsidRPr="002F3246" w:rsidRDefault="002F3246" w:rsidP="004C4872">
      <w:pPr>
        <w:jc w:val="center"/>
        <w:rPr>
          <w:rFonts w:asciiTheme="majorHAnsi" w:hAnsiTheme="majorHAnsi"/>
          <w:b/>
          <w:sz w:val="36"/>
          <w:szCs w:val="36"/>
        </w:rPr>
      </w:pPr>
      <w:r w:rsidRPr="002F3246">
        <w:rPr>
          <w:rFonts w:asciiTheme="majorHAnsi" w:hAnsiTheme="majorHAnsi"/>
          <w:b/>
          <w:sz w:val="36"/>
          <w:szCs w:val="36"/>
        </w:rPr>
        <w:lastRenderedPageBreak/>
        <w:t xml:space="preserve">Mrs. </w:t>
      </w:r>
      <w:proofErr w:type="spellStart"/>
      <w:r w:rsidRPr="002F3246">
        <w:rPr>
          <w:rFonts w:asciiTheme="majorHAnsi" w:hAnsiTheme="majorHAnsi"/>
          <w:b/>
          <w:sz w:val="36"/>
          <w:szCs w:val="36"/>
        </w:rPr>
        <w:t>Magorium’s</w:t>
      </w:r>
      <w:proofErr w:type="spellEnd"/>
      <w:r w:rsidRPr="002F3246">
        <w:rPr>
          <w:rFonts w:asciiTheme="majorHAnsi" w:hAnsiTheme="majorHAnsi"/>
          <w:b/>
          <w:sz w:val="36"/>
          <w:szCs w:val="36"/>
        </w:rPr>
        <w:t xml:space="preserve"> Wonder Emporium</w:t>
      </w:r>
    </w:p>
    <w:p w:rsidR="002F3246" w:rsidRPr="002F3246" w:rsidRDefault="002F3246" w:rsidP="002F3246">
      <w:pPr>
        <w:ind w:left="270"/>
        <w:rPr>
          <w:rFonts w:asciiTheme="majorHAnsi" w:hAnsiTheme="majorHAnsi"/>
        </w:rPr>
      </w:pPr>
    </w:p>
    <w:p w:rsidR="002F3246" w:rsidRPr="002F3246" w:rsidRDefault="002F3246" w:rsidP="002F3246">
      <w:pPr>
        <w:ind w:left="270"/>
        <w:rPr>
          <w:rFonts w:asciiTheme="majorHAnsi" w:hAnsiTheme="majorHAnsi"/>
        </w:rPr>
      </w:pPr>
      <w:r w:rsidRPr="002F3246">
        <w:rPr>
          <w:rFonts w:asciiTheme="majorHAnsi" w:hAnsiTheme="majorHAnsi"/>
          <w:b/>
        </w:rPr>
        <w:t>Directions:</w:t>
      </w:r>
      <w:r w:rsidRPr="002F3246">
        <w:rPr>
          <w:rFonts w:asciiTheme="majorHAnsi" w:hAnsiTheme="majorHAnsi"/>
        </w:rPr>
        <w:t xml:space="preserve"> Place an ‘X’ in the box that you think represents the scientific principle behind each toy.</w:t>
      </w:r>
    </w:p>
    <w:p w:rsidR="002F3246" w:rsidRPr="002F3246" w:rsidRDefault="002F3246" w:rsidP="002F3246">
      <w:pPr>
        <w:ind w:left="270"/>
        <w:rPr>
          <w:rFonts w:asciiTheme="majorHAnsi" w:hAnsiTheme="majorHAnsi"/>
        </w:rPr>
      </w:pPr>
    </w:p>
    <w:tbl>
      <w:tblPr>
        <w:tblStyle w:val="TableGrid"/>
        <w:tblW w:w="0" w:type="auto"/>
        <w:tblInd w:w="360" w:type="dxa"/>
        <w:tblLook w:val="04A0" w:firstRow="1" w:lastRow="0" w:firstColumn="1" w:lastColumn="0" w:noHBand="0" w:noVBand="1"/>
      </w:tblPr>
      <w:tblGrid>
        <w:gridCol w:w="1865"/>
        <w:gridCol w:w="1586"/>
        <w:gridCol w:w="1931"/>
        <w:gridCol w:w="1564"/>
        <w:gridCol w:w="1550"/>
      </w:tblGrid>
      <w:tr w:rsidR="002F3246" w:rsidRPr="002F3246" w:rsidTr="00631BC1">
        <w:tc>
          <w:tcPr>
            <w:tcW w:w="1771" w:type="dxa"/>
          </w:tcPr>
          <w:p w:rsidR="002F3246" w:rsidRPr="002F3246" w:rsidRDefault="002F3246" w:rsidP="00631BC1">
            <w:pPr>
              <w:rPr>
                <w:rFonts w:asciiTheme="majorHAnsi" w:hAnsiTheme="majorHAnsi"/>
                <w:b/>
              </w:rPr>
            </w:pPr>
            <w:r w:rsidRPr="002F3246">
              <w:rPr>
                <w:rFonts w:asciiTheme="majorHAnsi" w:hAnsiTheme="majorHAnsi"/>
                <w:b/>
              </w:rPr>
              <w:t>Toy</w:t>
            </w:r>
          </w:p>
        </w:tc>
        <w:tc>
          <w:tcPr>
            <w:tcW w:w="1771" w:type="dxa"/>
          </w:tcPr>
          <w:p w:rsidR="002F3246" w:rsidRPr="002F3246" w:rsidRDefault="002F3246" w:rsidP="00631BC1">
            <w:pPr>
              <w:rPr>
                <w:rFonts w:asciiTheme="majorHAnsi" w:hAnsiTheme="majorHAnsi"/>
                <w:b/>
              </w:rPr>
            </w:pPr>
            <w:r w:rsidRPr="002F3246">
              <w:rPr>
                <w:rFonts w:asciiTheme="majorHAnsi" w:hAnsiTheme="majorHAnsi"/>
                <w:b/>
              </w:rPr>
              <w:t>Chemical Reaction</w:t>
            </w:r>
          </w:p>
        </w:tc>
        <w:tc>
          <w:tcPr>
            <w:tcW w:w="1771" w:type="dxa"/>
          </w:tcPr>
          <w:p w:rsidR="002F3246" w:rsidRPr="002F3246" w:rsidRDefault="002F3246" w:rsidP="00631BC1">
            <w:pPr>
              <w:rPr>
                <w:rFonts w:asciiTheme="majorHAnsi" w:hAnsiTheme="majorHAnsi"/>
                <w:b/>
              </w:rPr>
            </w:pPr>
            <w:r w:rsidRPr="002F3246">
              <w:rPr>
                <w:rFonts w:asciiTheme="majorHAnsi" w:hAnsiTheme="majorHAnsi"/>
                <w:b/>
              </w:rPr>
              <w:t>Physical Change/Property</w:t>
            </w:r>
          </w:p>
        </w:tc>
        <w:tc>
          <w:tcPr>
            <w:tcW w:w="1771" w:type="dxa"/>
          </w:tcPr>
          <w:p w:rsidR="002F3246" w:rsidRPr="002F3246" w:rsidRDefault="002F3246" w:rsidP="00631BC1">
            <w:pPr>
              <w:rPr>
                <w:rFonts w:asciiTheme="majorHAnsi" w:hAnsiTheme="majorHAnsi"/>
                <w:b/>
              </w:rPr>
            </w:pPr>
            <w:r w:rsidRPr="002F3246">
              <w:rPr>
                <w:rFonts w:asciiTheme="majorHAnsi" w:hAnsiTheme="majorHAnsi"/>
                <w:b/>
              </w:rPr>
              <w:t>Polymer</w:t>
            </w:r>
          </w:p>
        </w:tc>
        <w:tc>
          <w:tcPr>
            <w:tcW w:w="1772" w:type="dxa"/>
          </w:tcPr>
          <w:p w:rsidR="002F3246" w:rsidRPr="002F3246" w:rsidRDefault="002F3246" w:rsidP="00631BC1">
            <w:pPr>
              <w:rPr>
                <w:rFonts w:asciiTheme="majorHAnsi" w:hAnsiTheme="majorHAnsi"/>
                <w:b/>
              </w:rPr>
            </w:pPr>
            <w:r w:rsidRPr="002F3246">
              <w:rPr>
                <w:rFonts w:asciiTheme="majorHAnsi" w:hAnsiTheme="majorHAnsi"/>
                <w:b/>
              </w:rPr>
              <w:t>Surface Tension</w:t>
            </w: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Disappearing Ink</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Dissolving Alien</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Fortune Teller Fish</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Glow Stick Reaction</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Happy/Unhappy Balls</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Instant Snow</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Latex Rubber Ball</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Magic Sand</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Memory Wire</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Spy Paper</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proofErr w:type="spellStart"/>
            <w:r w:rsidRPr="002F3246">
              <w:rPr>
                <w:rFonts w:asciiTheme="majorHAnsi" w:hAnsiTheme="majorHAnsi"/>
                <w:b/>
              </w:rPr>
              <w:t>Sunprint</w:t>
            </w:r>
            <w:proofErr w:type="spellEnd"/>
            <w:r w:rsidRPr="002F3246">
              <w:rPr>
                <w:rFonts w:asciiTheme="majorHAnsi" w:hAnsiTheme="majorHAnsi"/>
                <w:b/>
              </w:rPr>
              <w:t xml:space="preserve"> Paper</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r w:rsidRPr="002F3246">
              <w:rPr>
                <w:rFonts w:asciiTheme="majorHAnsi" w:hAnsiTheme="majorHAnsi"/>
                <w:b/>
              </w:rPr>
              <w:t>Swimming Fish</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r w:rsidR="002F3246" w:rsidRPr="002F3246" w:rsidTr="00631BC1">
        <w:trPr>
          <w:trHeight w:val="586"/>
        </w:trPr>
        <w:tc>
          <w:tcPr>
            <w:tcW w:w="1771" w:type="dxa"/>
            <w:vAlign w:val="bottom"/>
          </w:tcPr>
          <w:p w:rsidR="002F3246" w:rsidRPr="002F3246" w:rsidRDefault="002F3246" w:rsidP="00631BC1">
            <w:pPr>
              <w:rPr>
                <w:rFonts w:asciiTheme="majorHAnsi" w:hAnsiTheme="majorHAnsi"/>
                <w:b/>
              </w:rPr>
            </w:pPr>
            <w:proofErr w:type="spellStart"/>
            <w:r w:rsidRPr="002F3246">
              <w:rPr>
                <w:rFonts w:asciiTheme="majorHAnsi" w:hAnsiTheme="majorHAnsi"/>
                <w:b/>
              </w:rPr>
              <w:t>Unpoppable</w:t>
            </w:r>
            <w:proofErr w:type="spellEnd"/>
            <w:r w:rsidRPr="002F3246">
              <w:rPr>
                <w:rFonts w:asciiTheme="majorHAnsi" w:hAnsiTheme="majorHAnsi"/>
                <w:b/>
              </w:rPr>
              <w:t xml:space="preserve"> Bubbles</w:t>
            </w: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1" w:type="dxa"/>
            <w:vAlign w:val="bottom"/>
          </w:tcPr>
          <w:p w:rsidR="002F3246" w:rsidRPr="002F3246" w:rsidRDefault="002F3246" w:rsidP="00631BC1">
            <w:pPr>
              <w:rPr>
                <w:rFonts w:asciiTheme="majorHAnsi" w:hAnsiTheme="majorHAnsi"/>
              </w:rPr>
            </w:pPr>
          </w:p>
        </w:tc>
        <w:tc>
          <w:tcPr>
            <w:tcW w:w="1772" w:type="dxa"/>
            <w:vAlign w:val="bottom"/>
          </w:tcPr>
          <w:p w:rsidR="002F3246" w:rsidRPr="002F3246" w:rsidRDefault="002F3246" w:rsidP="00631BC1">
            <w:pPr>
              <w:rPr>
                <w:rFonts w:asciiTheme="majorHAnsi" w:hAnsiTheme="majorHAnsi"/>
              </w:rPr>
            </w:pPr>
          </w:p>
        </w:tc>
      </w:tr>
    </w:tbl>
    <w:p w:rsidR="002F3246" w:rsidRPr="002F3246" w:rsidRDefault="002F3246" w:rsidP="002F3246">
      <w:pPr>
        <w:spacing w:after="200" w:line="276" w:lineRule="auto"/>
        <w:rPr>
          <w:rFonts w:ascii="Cambria" w:hAnsi="Cambria" w:cs="Tahoma"/>
          <w:b/>
          <w:sz w:val="36"/>
          <w:szCs w:val="36"/>
        </w:rPr>
        <w:sectPr w:rsidR="002F3246" w:rsidRPr="002F3246" w:rsidSect="00945CB7">
          <w:pgSz w:w="12240" w:h="15840" w:code="1"/>
          <w:pgMar w:top="1440" w:right="1800" w:bottom="1440" w:left="1800" w:header="720" w:footer="720" w:gutter="0"/>
          <w:cols w:space="720"/>
          <w:titlePg/>
          <w:docGrid w:linePitch="360"/>
        </w:sectPr>
      </w:pPr>
    </w:p>
    <w:p w:rsidR="00341FFE" w:rsidRDefault="00341FFE" w:rsidP="002F3246">
      <w:pPr>
        <w:ind w:left="360"/>
        <w:jc w:val="center"/>
        <w:rPr>
          <w:rFonts w:ascii="Garamond" w:hAnsi="Garamond"/>
          <w:b/>
        </w:rPr>
      </w:pPr>
    </w:p>
    <w:p w:rsidR="004C4872" w:rsidRDefault="004C4872" w:rsidP="004C4872">
      <w:pPr>
        <w:ind w:left="720"/>
        <w:rPr>
          <w:rFonts w:ascii="Garamond" w:hAnsi="Garamond"/>
        </w:rPr>
      </w:pPr>
      <w:r w:rsidRPr="00B801D5">
        <w:rPr>
          <w:rFonts w:ascii="Garamond" w:hAnsi="Garamond"/>
          <w:b/>
        </w:rPr>
        <w:t>Questions:</w:t>
      </w:r>
      <w:r w:rsidRPr="00B801D5">
        <w:rPr>
          <w:rFonts w:ascii="Garamond" w:hAnsi="Garamond"/>
        </w:rPr>
        <w:t xml:space="preserve"> </w:t>
      </w:r>
    </w:p>
    <w:p w:rsidR="004C4872" w:rsidRDefault="004C4872" w:rsidP="004C4872">
      <w:pPr>
        <w:ind w:left="720"/>
        <w:rPr>
          <w:rFonts w:ascii="Garamond" w:hAnsi="Garamond"/>
        </w:rPr>
      </w:pPr>
      <w:r>
        <w:rPr>
          <w:rFonts w:ascii="Garamond" w:hAnsi="Garamond"/>
        </w:rPr>
        <w:t xml:space="preserve">How do the physical properties of </w:t>
      </w:r>
      <w:r w:rsidRPr="00BC443A">
        <w:rPr>
          <w:rFonts w:ascii="Garamond" w:hAnsi="Garamond"/>
        </w:rPr>
        <w:t xml:space="preserve">polymers enhance play? </w:t>
      </w:r>
    </w:p>
    <w:p w:rsidR="004C4872" w:rsidRDefault="004C4872" w:rsidP="004C4872">
      <w:pPr>
        <w:ind w:left="720"/>
        <w:rPr>
          <w:rFonts w:ascii="Garamond" w:hAnsi="Garamond"/>
        </w:rPr>
      </w:pPr>
    </w:p>
    <w:p w:rsidR="004C4872" w:rsidRDefault="004C4872" w:rsidP="004C4872">
      <w:pPr>
        <w:ind w:left="720"/>
        <w:rPr>
          <w:rFonts w:ascii="Garamond" w:hAnsi="Garamond"/>
        </w:rPr>
      </w:pPr>
    </w:p>
    <w:p w:rsidR="004C4872" w:rsidRDefault="004C4872" w:rsidP="004C4872">
      <w:pPr>
        <w:ind w:firstLine="720"/>
        <w:rPr>
          <w:rFonts w:ascii="Garamond" w:hAnsi="Garamond"/>
        </w:rPr>
      </w:pPr>
      <w:r w:rsidRPr="00BC443A">
        <w:rPr>
          <w:rFonts w:ascii="Garamond" w:hAnsi="Garamond"/>
        </w:rPr>
        <w:t xml:space="preserve">Which toys involve a chemical reaction? </w:t>
      </w:r>
    </w:p>
    <w:p w:rsidR="004C4872" w:rsidRDefault="004C4872" w:rsidP="004C4872">
      <w:pPr>
        <w:ind w:firstLine="720"/>
        <w:rPr>
          <w:rFonts w:ascii="Garamond" w:hAnsi="Garamond"/>
        </w:rPr>
      </w:pPr>
    </w:p>
    <w:p w:rsidR="004C4872" w:rsidRDefault="004C4872" w:rsidP="004C4872">
      <w:pPr>
        <w:ind w:firstLine="720"/>
        <w:rPr>
          <w:rFonts w:ascii="Garamond" w:hAnsi="Garamond"/>
        </w:rPr>
      </w:pPr>
    </w:p>
    <w:p w:rsidR="004C4872" w:rsidRPr="00BC443A" w:rsidRDefault="004C4872" w:rsidP="004C4872">
      <w:pPr>
        <w:ind w:firstLine="720"/>
        <w:rPr>
          <w:rFonts w:ascii="Garamond" w:hAnsi="Garamond"/>
        </w:rPr>
      </w:pPr>
      <w:r w:rsidRPr="00BC443A">
        <w:rPr>
          <w:rFonts w:ascii="Garamond" w:hAnsi="Garamond"/>
        </w:rPr>
        <w:t>Which toys involve a physical reaction?</w:t>
      </w:r>
    </w:p>
    <w:p w:rsidR="009279E7" w:rsidRPr="002F3246" w:rsidRDefault="009279E7" w:rsidP="009279E7">
      <w:pPr>
        <w:ind w:left="360"/>
        <w:rPr>
          <w:rFonts w:ascii="Garamond" w:hAnsi="Garamond"/>
          <w:b/>
        </w:rPr>
      </w:pPr>
    </w:p>
    <w:sectPr w:rsidR="009279E7" w:rsidRPr="002F3246" w:rsidSect="00341FFE">
      <w:type w:val="continuous"/>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FE" w:rsidRDefault="00341FFE">
      <w:r>
        <w:separator/>
      </w:r>
    </w:p>
  </w:endnote>
  <w:endnote w:type="continuationSeparator" w:id="0">
    <w:p w:rsidR="00341FFE" w:rsidRDefault="0034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46" w:rsidRDefault="00A17A46" w:rsidP="00A574ED">
    <w:pPr>
      <w:pStyle w:val="Footer"/>
      <w:framePr w:wrap="around" w:vAnchor="text" w:hAnchor="margin" w:xAlign="right" w:y="1"/>
      <w:rPr>
        <w:rStyle w:val="PageNumber"/>
      </w:rPr>
    </w:pPr>
  </w:p>
  <w:p w:rsidR="00A17A46" w:rsidRPr="005B7FCA" w:rsidRDefault="00A17A46" w:rsidP="00341FFE">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5C" w:rsidRDefault="00EB015C">
    <w:pPr>
      <w:pStyle w:val="Footer"/>
    </w:pPr>
    <w:r>
      <w:t>The Science of Toys</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B7" w:rsidRDefault="00945CB7" w:rsidP="00A574ED">
    <w:pPr>
      <w:pStyle w:val="Footer"/>
      <w:framePr w:wrap="around" w:vAnchor="text" w:hAnchor="margin" w:xAlign="right" w:y="1"/>
      <w:rPr>
        <w:rStyle w:val="PageNumber"/>
      </w:rPr>
    </w:pPr>
  </w:p>
  <w:p w:rsidR="00945CB7" w:rsidRDefault="00945CB7" w:rsidP="00945CB7">
    <w:pPr>
      <w:pStyle w:val="Footer"/>
    </w:pPr>
    <w:r>
      <w:rPr>
        <w:sz w:val="20"/>
        <w:szCs w:val="20"/>
      </w:rPr>
      <w:t xml:space="preserve">Mrs. </w:t>
    </w:r>
    <w:proofErr w:type="spellStart"/>
    <w:r>
      <w:rPr>
        <w:sz w:val="20"/>
        <w:szCs w:val="20"/>
      </w:rPr>
      <w:t>Magorium’s</w:t>
    </w:r>
    <w:proofErr w:type="spellEnd"/>
    <w:r>
      <w:rPr>
        <w:sz w:val="20"/>
        <w:szCs w:val="20"/>
      </w:rPr>
      <w:t xml:space="preserve"> Wonder Emporium</w:t>
    </w:r>
    <w:r>
      <w:rPr>
        <w:sz w:val="20"/>
        <w:szCs w:val="20"/>
      </w:rPr>
      <w:tab/>
      <w:t xml:space="preserve"> Revised</w:t>
    </w:r>
    <w:r w:rsidRPr="005B7FCA">
      <w:rPr>
        <w:sz w:val="20"/>
        <w:szCs w:val="20"/>
      </w:rPr>
      <w:t xml:space="preserve"> </w:t>
    </w:r>
    <w:r>
      <w:rPr>
        <w:sz w:val="20"/>
        <w:szCs w:val="20"/>
      </w:rPr>
      <w:t>07/09/2013</w:t>
    </w:r>
    <w:r>
      <w:tab/>
      <w:t xml:space="preserve"> </w:t>
    </w:r>
    <w:r>
      <w:rPr>
        <w:rStyle w:val="PageNumber"/>
      </w:rPr>
      <w:fldChar w:fldCharType="begin"/>
    </w:r>
    <w:r>
      <w:rPr>
        <w:rStyle w:val="PageNumber"/>
      </w:rPr>
      <w:instrText xml:space="preserve"> PAGE </w:instrText>
    </w:r>
    <w:r>
      <w:rPr>
        <w:rStyle w:val="PageNumber"/>
      </w:rPr>
      <w:fldChar w:fldCharType="separate"/>
    </w:r>
    <w:r w:rsidR="004C4872">
      <w:rPr>
        <w:rStyle w:val="PageNumber"/>
        <w:noProof/>
      </w:rPr>
      <w:t>14</w:t>
    </w:r>
    <w:r>
      <w:rPr>
        <w:rStyle w:val="PageNumber"/>
      </w:rPr>
      <w:fldChar w:fldCharType="end"/>
    </w:r>
  </w:p>
  <w:p w:rsidR="00945CB7" w:rsidRPr="005B7FCA" w:rsidRDefault="00945CB7" w:rsidP="00341FFE">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FE" w:rsidRDefault="00341FFE">
      <w:r>
        <w:separator/>
      </w:r>
    </w:p>
  </w:footnote>
  <w:footnote w:type="continuationSeparator" w:id="0">
    <w:p w:rsidR="00341FFE" w:rsidRDefault="0034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5C" w:rsidRDefault="00EB015C" w:rsidP="00EB015C">
    <w:pPr>
      <w:pStyle w:val="Header"/>
      <w:jc w:val="right"/>
    </w:pPr>
    <w:r w:rsidRPr="00881D57">
      <w:rPr>
        <w:noProof/>
      </w:rPr>
      <w:drawing>
        <wp:inline distT="0" distB="0" distL="0" distR="0" wp14:anchorId="133744B7" wp14:editId="4A53ED0F">
          <wp:extent cx="1565275" cy="3162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316230"/>
                  </a:xfrm>
                  <a:prstGeom prst="rect">
                    <a:avLst/>
                  </a:prstGeom>
                  <a:noFill/>
                  <a:ln>
                    <a:noFill/>
                  </a:ln>
                </pic:spPr>
              </pic:pic>
            </a:graphicData>
          </a:graphic>
        </wp:inline>
      </w:drawing>
    </w:r>
  </w:p>
  <w:p w:rsidR="00341FFE" w:rsidRPr="00341FFE" w:rsidRDefault="00341FFE" w:rsidP="00341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B7" w:rsidRDefault="00945CB7" w:rsidP="00945CB7">
    <w:pPr>
      <w:pStyle w:val="Header"/>
    </w:pPr>
    <w:r>
      <w:tab/>
    </w:r>
    <w:r>
      <w:tab/>
    </w:r>
    <w:r>
      <w:rPr>
        <w:rFonts w:ascii="Arial" w:hAnsi="Arial" w:cs="Arial"/>
        <w:noProof/>
        <w:sz w:val="20"/>
        <w:szCs w:val="20"/>
      </w:rPr>
      <w:drawing>
        <wp:inline distT="0" distB="0" distL="0" distR="0" wp14:anchorId="6FCC45C5" wp14:editId="0A9D8C95">
          <wp:extent cx="1571625" cy="314325"/>
          <wp:effectExtent l="0" t="0" r="9525" b="9525"/>
          <wp:docPr id="1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inline>
      </w:drawing>
    </w:r>
  </w:p>
  <w:p w:rsidR="00945CB7" w:rsidRDefault="0094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0.4pt" o:bullet="t">
        <v:imagedata r:id="rId1" o:title="msoA"/>
      </v:shape>
    </w:pict>
  </w:numPicBullet>
  <w:abstractNum w:abstractNumId="0">
    <w:nsid w:val="FFFFFF1D"/>
    <w:multiLevelType w:val="multilevel"/>
    <w:tmpl w:val="E18C5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232CD"/>
    <w:multiLevelType w:val="multilevel"/>
    <w:tmpl w:val="AFB8A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881A4F"/>
    <w:multiLevelType w:val="hybridMultilevel"/>
    <w:tmpl w:val="1CB8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23D59"/>
    <w:multiLevelType w:val="hybridMultilevel"/>
    <w:tmpl w:val="6610E0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EA4F33"/>
    <w:multiLevelType w:val="hybridMultilevel"/>
    <w:tmpl w:val="241CA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6B32F5"/>
    <w:multiLevelType w:val="hybridMultilevel"/>
    <w:tmpl w:val="501CB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A94006"/>
    <w:multiLevelType w:val="hybridMultilevel"/>
    <w:tmpl w:val="AFB8A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F3638F"/>
    <w:multiLevelType w:val="hybridMultilevel"/>
    <w:tmpl w:val="82603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CA246B"/>
    <w:multiLevelType w:val="hybridMultilevel"/>
    <w:tmpl w:val="D1507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EE252D"/>
    <w:multiLevelType w:val="hybridMultilevel"/>
    <w:tmpl w:val="E6BC7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BB54E7"/>
    <w:multiLevelType w:val="hybridMultilevel"/>
    <w:tmpl w:val="AE2672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88C5968"/>
    <w:multiLevelType w:val="hybridMultilevel"/>
    <w:tmpl w:val="8D06C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FE2DFE"/>
    <w:multiLevelType w:val="hybridMultilevel"/>
    <w:tmpl w:val="4B904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0B23B1"/>
    <w:multiLevelType w:val="hybridMultilevel"/>
    <w:tmpl w:val="F4FCF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A50ED9"/>
    <w:multiLevelType w:val="hybridMultilevel"/>
    <w:tmpl w:val="7E0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237CE"/>
    <w:multiLevelType w:val="hybridMultilevel"/>
    <w:tmpl w:val="B91CF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D35AAB"/>
    <w:multiLevelType w:val="hybridMultilevel"/>
    <w:tmpl w:val="55A4D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F019B4"/>
    <w:multiLevelType w:val="hybridMultilevel"/>
    <w:tmpl w:val="755CA67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EE1B9B"/>
    <w:multiLevelType w:val="hybridMultilevel"/>
    <w:tmpl w:val="77FC8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A76E44"/>
    <w:multiLevelType w:val="hybridMultilevel"/>
    <w:tmpl w:val="EA1E4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DD2143"/>
    <w:multiLevelType w:val="hybridMultilevel"/>
    <w:tmpl w:val="71F8B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1"/>
  </w:num>
  <w:num w:numId="4">
    <w:abstractNumId w:val="3"/>
  </w:num>
  <w:num w:numId="5">
    <w:abstractNumId w:val="17"/>
  </w:num>
  <w:num w:numId="6">
    <w:abstractNumId w:val="0"/>
  </w:num>
  <w:num w:numId="7">
    <w:abstractNumId w:val="18"/>
  </w:num>
  <w:num w:numId="8">
    <w:abstractNumId w:val="2"/>
  </w:num>
  <w:num w:numId="9">
    <w:abstractNumId w:val="19"/>
  </w:num>
  <w:num w:numId="10">
    <w:abstractNumId w:val="16"/>
  </w:num>
  <w:num w:numId="11">
    <w:abstractNumId w:val="12"/>
  </w:num>
  <w:num w:numId="12">
    <w:abstractNumId w:val="5"/>
  </w:num>
  <w:num w:numId="13">
    <w:abstractNumId w:val="11"/>
  </w:num>
  <w:num w:numId="14">
    <w:abstractNumId w:val="10"/>
  </w:num>
  <w:num w:numId="15">
    <w:abstractNumId w:val="20"/>
  </w:num>
  <w:num w:numId="16">
    <w:abstractNumId w:val="4"/>
  </w:num>
  <w:num w:numId="17">
    <w:abstractNumId w:val="13"/>
  </w:num>
  <w:num w:numId="18">
    <w:abstractNumId w:val="14"/>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25"/>
    <w:rsid w:val="00017DBC"/>
    <w:rsid w:val="00030A03"/>
    <w:rsid w:val="00037B25"/>
    <w:rsid w:val="000D1E8C"/>
    <w:rsid w:val="000E1248"/>
    <w:rsid w:val="00115C7D"/>
    <w:rsid w:val="00116B6E"/>
    <w:rsid w:val="00151A16"/>
    <w:rsid w:val="00196C5D"/>
    <w:rsid w:val="001B3A1D"/>
    <w:rsid w:val="001C7D05"/>
    <w:rsid w:val="001F1EA8"/>
    <w:rsid w:val="001F4A94"/>
    <w:rsid w:val="002122F4"/>
    <w:rsid w:val="00212700"/>
    <w:rsid w:val="00270372"/>
    <w:rsid w:val="0027723F"/>
    <w:rsid w:val="00296C46"/>
    <w:rsid w:val="002C2918"/>
    <w:rsid w:val="002C458C"/>
    <w:rsid w:val="002E467D"/>
    <w:rsid w:val="002F3246"/>
    <w:rsid w:val="002F3BD9"/>
    <w:rsid w:val="003164A8"/>
    <w:rsid w:val="00341FFE"/>
    <w:rsid w:val="00390E42"/>
    <w:rsid w:val="00432316"/>
    <w:rsid w:val="00473071"/>
    <w:rsid w:val="004A5250"/>
    <w:rsid w:val="004C4872"/>
    <w:rsid w:val="005370CE"/>
    <w:rsid w:val="005A1264"/>
    <w:rsid w:val="005B7FCA"/>
    <w:rsid w:val="005D28ED"/>
    <w:rsid w:val="005D41EC"/>
    <w:rsid w:val="005E447B"/>
    <w:rsid w:val="0061200F"/>
    <w:rsid w:val="00620AED"/>
    <w:rsid w:val="00637709"/>
    <w:rsid w:val="006609D5"/>
    <w:rsid w:val="006874BC"/>
    <w:rsid w:val="00690351"/>
    <w:rsid w:val="006E1D0A"/>
    <w:rsid w:val="007275FE"/>
    <w:rsid w:val="007D70F7"/>
    <w:rsid w:val="00843E58"/>
    <w:rsid w:val="00861456"/>
    <w:rsid w:val="008B31C0"/>
    <w:rsid w:val="008B399A"/>
    <w:rsid w:val="008F60E6"/>
    <w:rsid w:val="009279E7"/>
    <w:rsid w:val="00945CB7"/>
    <w:rsid w:val="00974D9E"/>
    <w:rsid w:val="00982752"/>
    <w:rsid w:val="009B4989"/>
    <w:rsid w:val="009F4CE5"/>
    <w:rsid w:val="00A06FC6"/>
    <w:rsid w:val="00A16B6D"/>
    <w:rsid w:val="00A17A46"/>
    <w:rsid w:val="00A25C0B"/>
    <w:rsid w:val="00A2713E"/>
    <w:rsid w:val="00A5340A"/>
    <w:rsid w:val="00A574ED"/>
    <w:rsid w:val="00A6045D"/>
    <w:rsid w:val="00A761CC"/>
    <w:rsid w:val="00A90BD2"/>
    <w:rsid w:val="00AA3E24"/>
    <w:rsid w:val="00AB1350"/>
    <w:rsid w:val="00AD3E04"/>
    <w:rsid w:val="00B45B0F"/>
    <w:rsid w:val="00B52E03"/>
    <w:rsid w:val="00B801D5"/>
    <w:rsid w:val="00B9537B"/>
    <w:rsid w:val="00BA3C16"/>
    <w:rsid w:val="00BC443A"/>
    <w:rsid w:val="00BE0041"/>
    <w:rsid w:val="00BE20D3"/>
    <w:rsid w:val="00BE5B2C"/>
    <w:rsid w:val="00C10DD3"/>
    <w:rsid w:val="00C14FB7"/>
    <w:rsid w:val="00C53948"/>
    <w:rsid w:val="00C71D1D"/>
    <w:rsid w:val="00C96E04"/>
    <w:rsid w:val="00CD5A27"/>
    <w:rsid w:val="00CE4673"/>
    <w:rsid w:val="00D95547"/>
    <w:rsid w:val="00D9556A"/>
    <w:rsid w:val="00DD46C3"/>
    <w:rsid w:val="00DE0D0A"/>
    <w:rsid w:val="00DF0D58"/>
    <w:rsid w:val="00E127B8"/>
    <w:rsid w:val="00E16312"/>
    <w:rsid w:val="00E16D7E"/>
    <w:rsid w:val="00EB015C"/>
    <w:rsid w:val="00EC46C3"/>
    <w:rsid w:val="00EC662C"/>
    <w:rsid w:val="00EF05B6"/>
    <w:rsid w:val="00EF2BCC"/>
    <w:rsid w:val="00EF4FF1"/>
    <w:rsid w:val="00F16A10"/>
    <w:rsid w:val="00F76599"/>
    <w:rsid w:val="00F76806"/>
    <w:rsid w:val="00F84844"/>
    <w:rsid w:val="00FA0AE7"/>
    <w:rsid w:val="00FD3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0DF614-87FD-49BB-87DA-7FAB40CF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E03"/>
    <w:rPr>
      <w:rFonts w:ascii="Tahoma" w:hAnsi="Tahoma" w:cs="Tahoma"/>
      <w:sz w:val="16"/>
      <w:szCs w:val="16"/>
    </w:rPr>
  </w:style>
  <w:style w:type="paragraph" w:styleId="Header">
    <w:name w:val="header"/>
    <w:basedOn w:val="Normal"/>
    <w:link w:val="HeaderChar"/>
    <w:uiPriority w:val="99"/>
    <w:rsid w:val="001F1EA8"/>
    <w:pPr>
      <w:tabs>
        <w:tab w:val="center" w:pos="4320"/>
        <w:tab w:val="right" w:pos="8640"/>
      </w:tabs>
    </w:pPr>
  </w:style>
  <w:style w:type="paragraph" w:styleId="Footer">
    <w:name w:val="footer"/>
    <w:basedOn w:val="Normal"/>
    <w:rsid w:val="001F1EA8"/>
    <w:pPr>
      <w:tabs>
        <w:tab w:val="center" w:pos="4320"/>
        <w:tab w:val="right" w:pos="8640"/>
      </w:tabs>
    </w:pPr>
  </w:style>
  <w:style w:type="character" w:styleId="PageNumber">
    <w:name w:val="page number"/>
    <w:basedOn w:val="DefaultParagraphFont"/>
    <w:rsid w:val="001F1EA8"/>
  </w:style>
  <w:style w:type="paragraph" w:styleId="ListParagraph">
    <w:name w:val="List Paragraph"/>
    <w:basedOn w:val="Normal"/>
    <w:uiPriority w:val="34"/>
    <w:qFormat/>
    <w:rsid w:val="00A90BD2"/>
    <w:pPr>
      <w:ind w:left="720"/>
    </w:pPr>
  </w:style>
  <w:style w:type="character" w:styleId="Hyperlink">
    <w:name w:val="Hyperlink"/>
    <w:uiPriority w:val="99"/>
    <w:unhideWhenUsed/>
    <w:rsid w:val="00A90BD2"/>
    <w:rPr>
      <w:color w:val="0000FF"/>
      <w:u w:val="single"/>
    </w:rPr>
  </w:style>
  <w:style w:type="table" w:styleId="TableGrid">
    <w:name w:val="Table Grid"/>
    <w:basedOn w:val="TableNormal"/>
    <w:rsid w:val="005D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B01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evespanglerscience.com/instant-snow-powder.html" TargetMode="External"/><Relationship Id="rId18" Type="http://schemas.openxmlformats.org/officeDocument/2006/relationships/hyperlink" Target="http://www.sciencecompany.com/The-Cyanotype-Process-W164.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ooks.google.com/books?id=3Z4mwyZeb5EC&amp;pg=PA7&amp;lpg=PA7&amp;dq=camphor+dancers&amp;source=bl&amp;ots=6bqw9Wi6MQ&amp;sig=F3zFmMOjKJCQ-bznX4WN9BtbcEk&amp;hl=en&amp;sa=X&amp;ei=grXNUeWEIaHH0wHQ94FI&amp;ved=0CCwQ6AEwADgU" TargetMode="External"/><Relationship Id="rId17" Type="http://schemas.openxmlformats.org/officeDocument/2006/relationships/hyperlink" Target="http://www.icanteachmychild.com/2011/11/baking-soda-modeling-clay/" TargetMode="External"/><Relationship Id="rId2" Type="http://schemas.openxmlformats.org/officeDocument/2006/relationships/numbering" Target="numbering.xml"/><Relationship Id="rId16" Type="http://schemas.openxmlformats.org/officeDocument/2006/relationships/hyperlink" Target="http://www.chymist.com/Disappearing%20Ink.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ymist.com/soap%20bubbles%20part%204.pdf" TargetMode="External"/><Relationship Id="rId5" Type="http://schemas.openxmlformats.org/officeDocument/2006/relationships/webSettings" Target="webSettings.xml"/><Relationship Id="rId15" Type="http://schemas.openxmlformats.org/officeDocument/2006/relationships/hyperlink" Target="http://www.chymist.com/Magic%20sand.pdf"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youtube.com/watch?v=tItOOpyJP5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A5B6-4794-4048-95E2-8B060847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Introduction or preparing for the lab or background</vt:lpstr>
    </vt:vector>
  </TitlesOfParts>
  <Company>Juniata College</Company>
  <LinksUpToDate>false</LinksUpToDate>
  <CharactersWithSpaces>16849</CharactersWithSpaces>
  <SharedDoc>false</SharedDoc>
  <HLinks>
    <vt:vector size="48" baseType="variant">
      <vt:variant>
        <vt:i4>3014716</vt:i4>
      </vt:variant>
      <vt:variant>
        <vt:i4>21</vt:i4>
      </vt:variant>
      <vt:variant>
        <vt:i4>0</vt:i4>
      </vt:variant>
      <vt:variant>
        <vt:i4>5</vt:i4>
      </vt:variant>
      <vt:variant>
        <vt:lpwstr>http://www.icanteachmychild.com/2011/11/baking-soda-modeling-clay/</vt:lpwstr>
      </vt:variant>
      <vt:variant>
        <vt:lpwstr/>
      </vt:variant>
      <vt:variant>
        <vt:i4>3014716</vt:i4>
      </vt:variant>
      <vt:variant>
        <vt:i4>18</vt:i4>
      </vt:variant>
      <vt:variant>
        <vt:i4>0</vt:i4>
      </vt:variant>
      <vt:variant>
        <vt:i4>5</vt:i4>
      </vt:variant>
      <vt:variant>
        <vt:lpwstr>http://www.icanteachmychild.com/2011/11/baking-soda-modeling-clay/</vt:lpwstr>
      </vt:variant>
      <vt:variant>
        <vt:lpwstr/>
      </vt:variant>
      <vt:variant>
        <vt:i4>4653087</vt:i4>
      </vt:variant>
      <vt:variant>
        <vt:i4>15</vt:i4>
      </vt:variant>
      <vt:variant>
        <vt:i4>0</vt:i4>
      </vt:variant>
      <vt:variant>
        <vt:i4>5</vt:i4>
      </vt:variant>
      <vt:variant>
        <vt:lpwstr>http://www.stevespanglerscience.com/instant-snow-powder.html</vt:lpwstr>
      </vt:variant>
      <vt:variant>
        <vt:lpwstr/>
      </vt:variant>
      <vt:variant>
        <vt:i4>3670061</vt:i4>
      </vt:variant>
      <vt:variant>
        <vt:i4>12</vt:i4>
      </vt:variant>
      <vt:variant>
        <vt:i4>0</vt:i4>
      </vt:variant>
      <vt:variant>
        <vt:i4>5</vt:i4>
      </vt:variant>
      <vt:variant>
        <vt:lpwstr>http://www.chymist.com/Disappearing Ink.pdf</vt:lpwstr>
      </vt:variant>
      <vt:variant>
        <vt:lpwstr/>
      </vt:variant>
      <vt:variant>
        <vt:i4>1835029</vt:i4>
      </vt:variant>
      <vt:variant>
        <vt:i4>9</vt:i4>
      </vt:variant>
      <vt:variant>
        <vt:i4>0</vt:i4>
      </vt:variant>
      <vt:variant>
        <vt:i4>5</vt:i4>
      </vt:variant>
      <vt:variant>
        <vt:lpwstr>http://www.chymist.com/Magic sand.pdf</vt:lpwstr>
      </vt:variant>
      <vt:variant>
        <vt:lpwstr/>
      </vt:variant>
      <vt:variant>
        <vt:i4>2687086</vt:i4>
      </vt:variant>
      <vt:variant>
        <vt:i4>6</vt:i4>
      </vt:variant>
      <vt:variant>
        <vt:i4>0</vt:i4>
      </vt:variant>
      <vt:variant>
        <vt:i4>5</vt:i4>
      </vt:variant>
      <vt:variant>
        <vt:lpwstr>http://www.youtube.com/watch?v=tItOOpyJP5k</vt:lpwstr>
      </vt:variant>
      <vt:variant>
        <vt:lpwstr/>
      </vt:variant>
      <vt:variant>
        <vt:i4>65551</vt:i4>
      </vt:variant>
      <vt:variant>
        <vt:i4>3</vt:i4>
      </vt:variant>
      <vt:variant>
        <vt:i4>0</vt:i4>
      </vt:variant>
      <vt:variant>
        <vt:i4>5</vt:i4>
      </vt:variant>
      <vt:variant>
        <vt:lpwstr>http://books.google.com/books?id=3Z4mwyZeb5EC&amp;pg=PA7&amp;lpg=PA7&amp;dq=camphor+dancers&amp;source=bl&amp;ots=6bqw9Wi6MQ&amp;sig=F3zFmMOjKJCQ-bznX4WN9BtbcEk&amp;hl=en&amp;sa=X&amp;ei=grXNUeWEIaHH0wHQ94FI&amp;ved=0CCwQ6AEwADgU</vt:lpwstr>
      </vt:variant>
      <vt:variant>
        <vt:lpwstr>v=onepage&amp;q=camphor%20dancers&amp;f=false</vt:lpwstr>
      </vt:variant>
      <vt:variant>
        <vt:i4>7667744</vt:i4>
      </vt:variant>
      <vt:variant>
        <vt:i4>0</vt:i4>
      </vt:variant>
      <vt:variant>
        <vt:i4>0</vt:i4>
      </vt:variant>
      <vt:variant>
        <vt:i4>5</vt:i4>
      </vt:variant>
      <vt:variant>
        <vt:lpwstr>http://www.chymist.com/soap bubbles part 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or preparing for the lab or background</dc:title>
  <dc:creator>Sharon Yohn</dc:creator>
  <cp:lastModifiedBy>Yorke, (Fitzsimmons) Tara L (yorket)</cp:lastModifiedBy>
  <cp:revision>6</cp:revision>
  <cp:lastPrinted>2007-06-14T17:09:00Z</cp:lastPrinted>
  <dcterms:created xsi:type="dcterms:W3CDTF">2013-07-09T15:38:00Z</dcterms:created>
  <dcterms:modified xsi:type="dcterms:W3CDTF">2014-10-27T19:39:00Z</dcterms:modified>
</cp:coreProperties>
</file>