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3D" w:rsidRPr="0082163D" w:rsidRDefault="0082163D" w:rsidP="00E958D0">
      <w:pPr>
        <w:jc w:val="center"/>
        <w:rPr>
          <w:rFonts w:ascii="Garamond" w:hAnsi="Garamond"/>
          <w:b/>
          <w:sz w:val="28"/>
          <w:szCs w:val="28"/>
        </w:rPr>
      </w:pPr>
      <w:bookmarkStart w:id="0" w:name="OLE_LINK1"/>
      <w:bookmarkStart w:id="1" w:name="OLE_LINK2"/>
      <w:r w:rsidRPr="0082163D">
        <w:rPr>
          <w:rFonts w:ascii="Garamond" w:hAnsi="Garamond"/>
          <w:b/>
          <w:sz w:val="28"/>
          <w:szCs w:val="28"/>
        </w:rPr>
        <w:t>Let’s Get Physical (and Chemical)!</w:t>
      </w:r>
    </w:p>
    <w:p w:rsidR="00E958D0" w:rsidRDefault="0082163D" w:rsidP="00E958D0">
      <w:pPr>
        <w:jc w:val="center"/>
        <w:rPr>
          <w:rFonts w:ascii="Garamond" w:hAnsi="Garamond"/>
          <w:b/>
        </w:rPr>
      </w:pPr>
      <w:r>
        <w:rPr>
          <w:rFonts w:ascii="Garamond" w:hAnsi="Garamond"/>
          <w:b/>
        </w:rPr>
        <w:t>Identification of Household Chemicals Using Chemical and Physical Properties</w:t>
      </w:r>
    </w:p>
    <w:bookmarkEnd w:id="0"/>
    <w:bookmarkEnd w:id="1"/>
    <w:p w:rsidR="00E958D0" w:rsidRPr="00B52E03" w:rsidRDefault="00E958D0" w:rsidP="00E958D0">
      <w:pPr>
        <w:rPr>
          <w:rFonts w:ascii="Garamond" w:hAnsi="Garamond"/>
          <w:b/>
        </w:rPr>
      </w:pPr>
    </w:p>
    <w:p w:rsidR="00E958D0" w:rsidRDefault="00E958D0" w:rsidP="00225A19">
      <w:pPr>
        <w:ind w:firstLine="360"/>
        <w:rPr>
          <w:rFonts w:ascii="Garamond" w:hAnsi="Garamond"/>
        </w:rPr>
      </w:pPr>
      <w:r w:rsidRPr="00B801D5">
        <w:rPr>
          <w:rFonts w:ascii="Garamond" w:hAnsi="Garamond"/>
          <w:b/>
        </w:rPr>
        <w:t>Standards</w:t>
      </w:r>
      <w:r>
        <w:rPr>
          <w:rFonts w:ascii="Garamond" w:hAnsi="Garamond"/>
          <w:b/>
        </w:rPr>
        <w:t>:</w:t>
      </w:r>
      <w:r w:rsidRPr="00B801D5">
        <w:rPr>
          <w:rFonts w:ascii="Garamond" w:hAnsi="Garamond"/>
          <w:b/>
        </w:rPr>
        <w:t xml:space="preserve"> </w:t>
      </w:r>
    </w:p>
    <w:p w:rsidR="00C359F2" w:rsidRDefault="00C359F2" w:rsidP="00C359F2">
      <w:pPr>
        <w:pStyle w:val="ListParagraph"/>
        <w:numPr>
          <w:ilvl w:val="0"/>
          <w:numId w:val="7"/>
        </w:numPr>
        <w:rPr>
          <w:rFonts w:ascii="Garamond" w:hAnsi="Garamond"/>
          <w:sz w:val="20"/>
          <w:szCs w:val="20"/>
        </w:rPr>
      </w:pPr>
      <w:r>
        <w:rPr>
          <w:rFonts w:ascii="Garamond" w:hAnsi="Garamond"/>
          <w:sz w:val="20"/>
          <w:szCs w:val="20"/>
        </w:rPr>
        <w:t xml:space="preserve">3.2.10.A - </w:t>
      </w:r>
      <w:r w:rsidRPr="00C359F2">
        <w:rPr>
          <w:rFonts w:ascii="Garamond" w:hAnsi="Garamond"/>
          <w:sz w:val="20"/>
          <w:szCs w:val="20"/>
        </w:rPr>
        <w:t>Know that science uses both direct</w:t>
      </w:r>
      <w:r>
        <w:rPr>
          <w:rFonts w:ascii="Garamond" w:hAnsi="Garamond"/>
          <w:sz w:val="20"/>
          <w:szCs w:val="20"/>
        </w:rPr>
        <w:t xml:space="preserve"> </w:t>
      </w:r>
      <w:r w:rsidRPr="00C359F2">
        <w:rPr>
          <w:rFonts w:ascii="Garamond" w:hAnsi="Garamond"/>
          <w:sz w:val="20"/>
          <w:szCs w:val="20"/>
        </w:rPr>
        <w:t>and indirect observation means to</w:t>
      </w:r>
      <w:r>
        <w:rPr>
          <w:rFonts w:ascii="Garamond" w:hAnsi="Garamond"/>
          <w:sz w:val="20"/>
          <w:szCs w:val="20"/>
        </w:rPr>
        <w:t xml:space="preserve"> </w:t>
      </w:r>
      <w:r w:rsidRPr="00C359F2">
        <w:rPr>
          <w:rFonts w:ascii="Garamond" w:hAnsi="Garamond"/>
          <w:sz w:val="20"/>
          <w:szCs w:val="20"/>
        </w:rPr>
        <w:t xml:space="preserve">study the world and </w:t>
      </w:r>
    </w:p>
    <w:p w:rsidR="00C359F2" w:rsidRPr="00C359F2" w:rsidRDefault="00C359F2" w:rsidP="00C359F2">
      <w:pPr>
        <w:pStyle w:val="ListParagraph"/>
        <w:rPr>
          <w:rFonts w:ascii="Garamond" w:hAnsi="Garamond"/>
          <w:sz w:val="20"/>
          <w:szCs w:val="20"/>
        </w:rPr>
      </w:pPr>
      <w:r>
        <w:rPr>
          <w:rFonts w:ascii="Garamond" w:hAnsi="Garamond"/>
          <w:sz w:val="20"/>
          <w:szCs w:val="20"/>
        </w:rPr>
        <w:t xml:space="preserve">                </w:t>
      </w:r>
      <w:r w:rsidR="00053AB2">
        <w:rPr>
          <w:rFonts w:ascii="Garamond" w:hAnsi="Garamond"/>
          <w:sz w:val="20"/>
          <w:szCs w:val="20"/>
        </w:rPr>
        <w:t xml:space="preserve"> </w:t>
      </w:r>
      <w:proofErr w:type="gramStart"/>
      <w:r w:rsidRPr="00C359F2">
        <w:rPr>
          <w:rFonts w:ascii="Garamond" w:hAnsi="Garamond"/>
          <w:sz w:val="20"/>
          <w:szCs w:val="20"/>
        </w:rPr>
        <w:t>the</w:t>
      </w:r>
      <w:proofErr w:type="gramEnd"/>
      <w:r w:rsidRPr="00C359F2">
        <w:rPr>
          <w:rFonts w:ascii="Garamond" w:hAnsi="Garamond"/>
          <w:sz w:val="20"/>
          <w:szCs w:val="20"/>
        </w:rPr>
        <w:t xml:space="preserve"> universe.</w:t>
      </w:r>
    </w:p>
    <w:p w:rsidR="00C359F2" w:rsidRDefault="00C359F2" w:rsidP="00C359F2">
      <w:pPr>
        <w:pStyle w:val="ListParagraph"/>
        <w:numPr>
          <w:ilvl w:val="0"/>
          <w:numId w:val="7"/>
        </w:numPr>
        <w:rPr>
          <w:rFonts w:ascii="Garamond" w:hAnsi="Garamond"/>
          <w:sz w:val="20"/>
          <w:szCs w:val="20"/>
        </w:rPr>
      </w:pPr>
      <w:r>
        <w:rPr>
          <w:rFonts w:ascii="Garamond" w:hAnsi="Garamond"/>
          <w:sz w:val="20"/>
          <w:szCs w:val="20"/>
        </w:rPr>
        <w:t>3.2.10</w:t>
      </w:r>
      <w:proofErr w:type="gramStart"/>
      <w:r>
        <w:rPr>
          <w:rFonts w:ascii="Garamond" w:hAnsi="Garamond"/>
          <w:sz w:val="20"/>
          <w:szCs w:val="20"/>
        </w:rPr>
        <w:t>.B.1</w:t>
      </w:r>
      <w:proofErr w:type="gramEnd"/>
      <w:r>
        <w:rPr>
          <w:rFonts w:ascii="Garamond" w:hAnsi="Garamond"/>
          <w:sz w:val="20"/>
          <w:szCs w:val="20"/>
        </w:rPr>
        <w:t xml:space="preserve"> - </w:t>
      </w:r>
      <w:r w:rsidRPr="00C359F2">
        <w:rPr>
          <w:rFonts w:ascii="Garamond" w:hAnsi="Garamond"/>
          <w:sz w:val="20"/>
          <w:szCs w:val="20"/>
        </w:rPr>
        <w:t>Describe materials using precise</w:t>
      </w:r>
      <w:r>
        <w:rPr>
          <w:rFonts w:ascii="Garamond" w:hAnsi="Garamond"/>
          <w:sz w:val="20"/>
          <w:szCs w:val="20"/>
        </w:rPr>
        <w:t xml:space="preserve"> </w:t>
      </w:r>
      <w:r w:rsidRPr="00C359F2">
        <w:rPr>
          <w:rFonts w:ascii="Garamond" w:hAnsi="Garamond"/>
          <w:sz w:val="20"/>
          <w:szCs w:val="20"/>
        </w:rPr>
        <w:t>quantitative and qualitative skills based on observations.</w:t>
      </w:r>
    </w:p>
    <w:p w:rsidR="00C359F2" w:rsidRPr="00C359F2" w:rsidRDefault="00C359F2" w:rsidP="00C359F2">
      <w:pPr>
        <w:pStyle w:val="ListParagraph"/>
        <w:numPr>
          <w:ilvl w:val="0"/>
          <w:numId w:val="7"/>
        </w:numPr>
        <w:autoSpaceDE w:val="0"/>
        <w:autoSpaceDN w:val="0"/>
        <w:adjustRightInd w:val="0"/>
        <w:rPr>
          <w:rFonts w:ascii="Garamond" w:eastAsiaTheme="minorHAnsi" w:hAnsi="Garamond" w:cs="TimesNewRoman"/>
          <w:sz w:val="20"/>
          <w:szCs w:val="20"/>
        </w:rPr>
      </w:pPr>
      <w:r w:rsidRPr="00C359F2">
        <w:rPr>
          <w:rFonts w:ascii="Garamond" w:hAnsi="Garamond"/>
          <w:sz w:val="20"/>
          <w:szCs w:val="20"/>
        </w:rPr>
        <w:t xml:space="preserve">3.2.10.B.3 - </w:t>
      </w:r>
      <w:r w:rsidRPr="00C359F2">
        <w:rPr>
          <w:rFonts w:ascii="Garamond" w:eastAsiaTheme="minorHAnsi" w:hAnsi="Garamond" w:cs="TimesNewRoman"/>
          <w:sz w:val="20"/>
          <w:szCs w:val="20"/>
        </w:rPr>
        <w:t xml:space="preserve">Use process skills to make inferences and predictions using collected information and   </w:t>
      </w:r>
    </w:p>
    <w:p w:rsidR="00C359F2" w:rsidRPr="00C359F2" w:rsidRDefault="00C359F2" w:rsidP="00C359F2">
      <w:pPr>
        <w:pStyle w:val="ListParagraph"/>
        <w:autoSpaceDE w:val="0"/>
        <w:autoSpaceDN w:val="0"/>
        <w:adjustRightInd w:val="0"/>
        <w:rPr>
          <w:rFonts w:ascii="Garamond" w:eastAsiaTheme="minorHAnsi" w:hAnsi="Garamond" w:cs="TimesNewRoman"/>
          <w:sz w:val="20"/>
          <w:szCs w:val="20"/>
        </w:rPr>
      </w:pPr>
      <w:r w:rsidRPr="00C359F2">
        <w:rPr>
          <w:rFonts w:ascii="Garamond" w:eastAsiaTheme="minorHAnsi" w:hAnsi="Garamond" w:cs="TimesNewRoman"/>
          <w:sz w:val="20"/>
          <w:szCs w:val="20"/>
        </w:rPr>
        <w:t xml:space="preserve">                   </w:t>
      </w:r>
      <w:proofErr w:type="gramStart"/>
      <w:r w:rsidRPr="00C359F2">
        <w:rPr>
          <w:rFonts w:ascii="Garamond" w:eastAsiaTheme="minorHAnsi" w:hAnsi="Garamond" w:cs="TimesNewRoman"/>
          <w:sz w:val="20"/>
          <w:szCs w:val="20"/>
        </w:rPr>
        <w:t>to</w:t>
      </w:r>
      <w:proofErr w:type="gramEnd"/>
      <w:r w:rsidRPr="00C359F2">
        <w:rPr>
          <w:rFonts w:ascii="Garamond" w:eastAsiaTheme="minorHAnsi" w:hAnsi="Garamond" w:cs="TimesNewRoman"/>
          <w:sz w:val="20"/>
          <w:szCs w:val="20"/>
        </w:rPr>
        <w:t xml:space="preserve"> communicate, using space / time relationships, defining operationally.</w:t>
      </w:r>
    </w:p>
    <w:p w:rsidR="00E3530F" w:rsidRPr="00C359F2" w:rsidRDefault="00C359F2" w:rsidP="00C359F2">
      <w:pPr>
        <w:pStyle w:val="ListParagraph"/>
        <w:numPr>
          <w:ilvl w:val="0"/>
          <w:numId w:val="7"/>
        </w:numPr>
        <w:rPr>
          <w:rFonts w:ascii="Garamond" w:hAnsi="Garamond"/>
          <w:sz w:val="20"/>
          <w:szCs w:val="20"/>
        </w:rPr>
      </w:pPr>
      <w:r>
        <w:rPr>
          <w:rFonts w:ascii="Garamond" w:hAnsi="Garamond"/>
          <w:sz w:val="20"/>
          <w:szCs w:val="20"/>
        </w:rPr>
        <w:t>3.2.10</w:t>
      </w:r>
      <w:proofErr w:type="gramStart"/>
      <w:r>
        <w:rPr>
          <w:rFonts w:ascii="Garamond" w:hAnsi="Garamond"/>
          <w:sz w:val="20"/>
          <w:szCs w:val="20"/>
        </w:rPr>
        <w:t>.C</w:t>
      </w:r>
      <w:proofErr w:type="gramEnd"/>
      <w:r w:rsidRPr="00C359F2">
        <w:rPr>
          <w:rFonts w:ascii="Garamond" w:hAnsi="Garamond"/>
          <w:sz w:val="20"/>
          <w:szCs w:val="20"/>
        </w:rPr>
        <w:t xml:space="preserve"> - Organize experimental information</w:t>
      </w:r>
      <w:r>
        <w:rPr>
          <w:rFonts w:ascii="Garamond" w:hAnsi="Garamond"/>
          <w:sz w:val="20"/>
          <w:szCs w:val="20"/>
        </w:rPr>
        <w:t xml:space="preserve"> </w:t>
      </w:r>
      <w:r w:rsidRPr="00C359F2">
        <w:rPr>
          <w:rFonts w:ascii="Garamond" w:hAnsi="Garamond"/>
          <w:sz w:val="20"/>
          <w:szCs w:val="20"/>
        </w:rPr>
        <w:t>using a variety of analytic methods.</w:t>
      </w:r>
    </w:p>
    <w:p w:rsidR="00E958D0" w:rsidRPr="00B801D5" w:rsidRDefault="00E958D0" w:rsidP="00E958D0">
      <w:pPr>
        <w:rPr>
          <w:rFonts w:ascii="Garamond" w:hAnsi="Garamond"/>
        </w:rPr>
      </w:pPr>
    </w:p>
    <w:p w:rsidR="00FB680A" w:rsidRDefault="00E958D0" w:rsidP="00225A19">
      <w:pPr>
        <w:ind w:firstLine="360"/>
        <w:rPr>
          <w:rFonts w:ascii="Garamond" w:hAnsi="Garamond"/>
        </w:rPr>
      </w:pPr>
      <w:r w:rsidRPr="00B801D5">
        <w:rPr>
          <w:rFonts w:ascii="Garamond" w:hAnsi="Garamond"/>
          <w:b/>
        </w:rPr>
        <w:t xml:space="preserve">Introduction </w:t>
      </w:r>
      <w:r>
        <w:rPr>
          <w:rFonts w:ascii="Garamond" w:hAnsi="Garamond"/>
          <w:b/>
        </w:rPr>
        <w:t xml:space="preserve">and </w:t>
      </w:r>
      <w:r w:rsidRPr="00B801D5">
        <w:rPr>
          <w:rFonts w:ascii="Garamond" w:hAnsi="Garamond"/>
          <w:b/>
        </w:rPr>
        <w:t>background:</w:t>
      </w:r>
      <w:r w:rsidRPr="00B801D5">
        <w:rPr>
          <w:rFonts w:ascii="Garamond" w:hAnsi="Garamond"/>
        </w:rPr>
        <w:t xml:space="preserve"> </w:t>
      </w:r>
    </w:p>
    <w:p w:rsidR="000C08DB" w:rsidRDefault="00F53436" w:rsidP="0082163D">
      <w:pPr>
        <w:rPr>
          <w:rFonts w:ascii="Garamond" w:hAnsi="Garamond"/>
        </w:rPr>
      </w:pPr>
      <w:r w:rsidRPr="00017B56">
        <w:rPr>
          <w:rFonts w:ascii="Garamond" w:hAnsi="Garamond"/>
        </w:rPr>
        <w:t>We can categorize and identify materials often on the basis of characteristics and behaviors.  These characteristics and behaviors can be defined as physical and chemical properties.   Although some materials are very similar in many ways, no two chemical co</w:t>
      </w:r>
      <w:r w:rsidR="000C08DB">
        <w:rPr>
          <w:rFonts w:ascii="Garamond" w:hAnsi="Garamond"/>
        </w:rPr>
        <w:t>mpounds behave exactly the same.  To help understand the importance of knowing what you are working with, we will look at an example of poor organization.  Old Mother Hubbard may not have any food in her cupboard, but she does have a mess of chemicals.  Unfortunately, she dumped common household chemicals into plastic containers with their chemical name on the lid, to use the original containers in order to heat her humble home.</w:t>
      </w:r>
    </w:p>
    <w:p w:rsidR="0082163D" w:rsidRDefault="0082163D" w:rsidP="0082163D">
      <w:pPr>
        <w:rPr>
          <w:rFonts w:ascii="Garamond" w:hAnsi="Garamond"/>
        </w:rPr>
      </w:pPr>
    </w:p>
    <w:p w:rsidR="00FB680A" w:rsidRDefault="00F53436" w:rsidP="0082163D">
      <w:pPr>
        <w:rPr>
          <w:rFonts w:ascii="Garamond" w:hAnsi="Garamond"/>
        </w:rPr>
      </w:pPr>
      <w:r w:rsidRPr="00017B56">
        <w:rPr>
          <w:rFonts w:ascii="Garamond" w:hAnsi="Garamond"/>
        </w:rPr>
        <w:t xml:space="preserve">In the following lab, we will investigate some properties, both chemical and </w:t>
      </w:r>
      <w:r w:rsidR="00374C5E" w:rsidRPr="00017B56">
        <w:rPr>
          <w:rFonts w:ascii="Garamond" w:hAnsi="Garamond"/>
        </w:rPr>
        <w:t xml:space="preserve">physical, of various </w:t>
      </w:r>
      <w:r w:rsidR="000C08DB">
        <w:rPr>
          <w:rFonts w:ascii="Garamond" w:hAnsi="Garamond"/>
        </w:rPr>
        <w:t xml:space="preserve">household </w:t>
      </w:r>
      <w:r w:rsidR="00374C5E" w:rsidRPr="00017B56">
        <w:rPr>
          <w:rFonts w:ascii="Garamond" w:hAnsi="Garamond"/>
        </w:rPr>
        <w:t>chemicals</w:t>
      </w:r>
      <w:r w:rsidR="000C08DB">
        <w:rPr>
          <w:rFonts w:ascii="Garamond" w:hAnsi="Garamond"/>
        </w:rPr>
        <w:t xml:space="preserve"> to help Old Mother Hubbard get reorganized</w:t>
      </w:r>
      <w:r w:rsidRPr="00017B56">
        <w:rPr>
          <w:rFonts w:ascii="Garamond" w:hAnsi="Garamond"/>
        </w:rPr>
        <w:t>. The data and observations you make in Part 1 are very useful</w:t>
      </w:r>
      <w:r w:rsidR="000C08DB">
        <w:rPr>
          <w:rFonts w:ascii="Garamond" w:hAnsi="Garamond"/>
        </w:rPr>
        <w:t xml:space="preserve"> to help identify the chemical names of common household chemicals</w:t>
      </w:r>
      <w:r w:rsidRPr="00017B56">
        <w:rPr>
          <w:rFonts w:ascii="Garamond" w:hAnsi="Garamond"/>
        </w:rPr>
        <w:t xml:space="preserve">. </w:t>
      </w:r>
      <w:r w:rsidR="00374C5E" w:rsidRPr="00017B56">
        <w:rPr>
          <w:rFonts w:ascii="Garamond" w:hAnsi="Garamond"/>
        </w:rPr>
        <w:t>In Part 2, y</w:t>
      </w:r>
      <w:r w:rsidRPr="00017B56">
        <w:rPr>
          <w:rFonts w:ascii="Garamond" w:hAnsi="Garamond"/>
        </w:rPr>
        <w:t>our lab group will be given a set of household chemicals</w:t>
      </w:r>
      <w:r w:rsidR="000C08DB">
        <w:rPr>
          <w:rFonts w:ascii="Garamond" w:hAnsi="Garamond"/>
        </w:rPr>
        <w:t xml:space="preserve"> by common name</w:t>
      </w:r>
      <w:r w:rsidRPr="00017B56">
        <w:rPr>
          <w:rFonts w:ascii="Garamond" w:hAnsi="Garamond"/>
        </w:rPr>
        <w:t xml:space="preserve">.  These chemicals correspond to the </w:t>
      </w:r>
      <w:r w:rsidR="00374C5E" w:rsidRPr="00017B56">
        <w:rPr>
          <w:rFonts w:ascii="Garamond" w:hAnsi="Garamond"/>
        </w:rPr>
        <w:t>substances you tested in Part 1</w:t>
      </w:r>
      <w:r w:rsidRPr="00017B56">
        <w:rPr>
          <w:rFonts w:ascii="Garamond" w:hAnsi="Garamond"/>
        </w:rPr>
        <w:t xml:space="preserve">.  You must determine the chemical identities of the household substances based upon chemical and physical properties.  </w:t>
      </w:r>
      <w:r w:rsidR="000C08DB">
        <w:rPr>
          <w:rFonts w:ascii="Garamond" w:hAnsi="Garamond"/>
        </w:rPr>
        <w:t xml:space="preserve">Old Mrs. Hubbard will be much safer and so will her poor little dog, </w:t>
      </w:r>
      <w:r w:rsidR="00FB680A">
        <w:rPr>
          <w:rFonts w:ascii="Garamond" w:hAnsi="Garamond"/>
        </w:rPr>
        <w:t>who</w:t>
      </w:r>
      <w:r w:rsidR="000C08DB">
        <w:rPr>
          <w:rFonts w:ascii="Garamond" w:hAnsi="Garamond"/>
        </w:rPr>
        <w:t xml:space="preserve"> is still hungry for a bone.</w:t>
      </w:r>
      <w:r w:rsidR="00FB680A">
        <w:rPr>
          <w:rFonts w:ascii="Garamond" w:hAnsi="Garamond"/>
        </w:rPr>
        <w:tab/>
      </w:r>
      <w:r w:rsidR="00FB680A">
        <w:rPr>
          <w:rFonts w:ascii="Garamond" w:hAnsi="Garamond"/>
        </w:rPr>
        <w:tab/>
      </w:r>
    </w:p>
    <w:p w:rsidR="00E958D0" w:rsidRDefault="00FB680A" w:rsidP="00EF3395">
      <w:pPr>
        <w:ind w:left="3600" w:firstLine="720"/>
        <w:rPr>
          <w:rFonts w:ascii="Garamond" w:hAnsi="Garamond"/>
        </w:rPr>
      </w:pPr>
      <w:r>
        <w:rPr>
          <w:rFonts w:ascii="Garamond" w:hAnsi="Garamond"/>
          <w:noProof/>
        </w:rPr>
        <mc:AlternateContent>
          <mc:Choice Requires="wps">
            <w:drawing>
              <wp:anchor distT="0" distB="0" distL="114300" distR="114300" simplePos="0" relativeHeight="251664384" behindDoc="0" locked="0" layoutInCell="1" allowOverlap="1" wp14:anchorId="35D194DE" wp14:editId="4448C87D">
                <wp:simplePos x="0" y="0"/>
                <wp:positionH relativeFrom="column">
                  <wp:posOffset>2447925</wp:posOffset>
                </wp:positionH>
                <wp:positionV relativeFrom="paragraph">
                  <wp:posOffset>69850</wp:posOffset>
                </wp:positionV>
                <wp:extent cx="1266825" cy="1257300"/>
                <wp:effectExtent l="19050" t="0" r="333375" b="38100"/>
                <wp:wrapNone/>
                <wp:docPr id="9" name="Cloud Callout 9"/>
                <wp:cNvGraphicFramePr/>
                <a:graphic xmlns:a="http://schemas.openxmlformats.org/drawingml/2006/main">
                  <a:graphicData uri="http://schemas.microsoft.com/office/word/2010/wordprocessingShape">
                    <wps:wsp>
                      <wps:cNvSpPr/>
                      <wps:spPr>
                        <a:xfrm>
                          <a:off x="0" y="0"/>
                          <a:ext cx="1266825" cy="1257300"/>
                        </a:xfrm>
                        <a:prstGeom prst="cloudCallout">
                          <a:avLst>
                            <a:gd name="adj1" fmla="val 70144"/>
                            <a:gd name="adj2" fmla="val -4356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416F" w:rsidRDefault="006D416F" w:rsidP="00FB6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D194D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26" type="#_x0000_t106" style="position:absolute;left:0;text-align:left;margin-left:192.75pt;margin-top:5.5pt;width:99.75pt;height:9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" adj="25951,1391" fillcolor="white [3212]" strokecolor="#243f60 [1604]" strokeweight="2pt">
                <v:fill opacity="0"/>
                <v:textbox>
                  <w:txbxContent>
                    <w:p w:rsidR="006D416F" w:rsidRDefault="006D416F" w:rsidP="00FB680A">
                      <w:pPr>
                        <w:jc w:val="center"/>
                      </w:pPr>
                    </w:p>
                  </w:txbxContent>
                </v:textbox>
              </v:shape>
            </w:pict>
          </mc:Fallback>
        </mc:AlternateContent>
      </w:r>
      <w:r>
        <w:rPr>
          <w:rFonts w:ascii="Garamond" w:hAnsi="Garamond"/>
          <w:noProof/>
        </w:rPr>
        <w:drawing>
          <wp:inline distT="0" distB="0" distL="0" distR="0" wp14:anchorId="374033F5" wp14:editId="351621F6">
            <wp:extent cx="683985" cy="381000"/>
            <wp:effectExtent l="0" t="0" r="1905" b="0"/>
            <wp:docPr id="7" name="Picture 7" descr="C:\Documents and Settings\studsss\Local Settings\Temporary Internet Files\Content.IE5\JSU0WO91\MC900335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udsss\Local Settings\Temporary Internet Files\Content.IE5\JSU0WO91\MC9003357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985" cy="381000"/>
                    </a:xfrm>
                    <a:prstGeom prst="rect">
                      <a:avLst/>
                    </a:prstGeom>
                    <a:noFill/>
                    <a:ln>
                      <a:noFill/>
                    </a:ln>
                  </pic:spPr>
                </pic:pic>
              </a:graphicData>
            </a:graphic>
          </wp:inline>
        </w:drawing>
      </w:r>
      <w:r>
        <w:rPr>
          <w:rFonts w:ascii="Garamond" w:hAnsi="Garamond"/>
        </w:rPr>
        <w:tab/>
      </w:r>
      <w:r>
        <w:rPr>
          <w:rFonts w:ascii="Garamond" w:hAnsi="Garamond"/>
        </w:rPr>
        <w:tab/>
      </w:r>
      <w:r>
        <w:rPr>
          <w:rFonts w:ascii="Garamond" w:hAnsi="Garamond"/>
          <w:noProof/>
        </w:rPr>
        <w:drawing>
          <wp:inline distT="0" distB="0" distL="0" distR="0" wp14:anchorId="2D2199AF" wp14:editId="7D1194B4">
            <wp:extent cx="676275" cy="876217"/>
            <wp:effectExtent l="0" t="0" r="0" b="635"/>
            <wp:docPr id="6" name="Picture 6" descr="C:\Documents and Settings\studsss\Local Settings\Temporary Internet Files\Content.IE5\4VNA3KW4\MP900446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udsss\Local Settings\Temporary Internet Files\Content.IE5\4VNA3KW4\MP90044659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76217"/>
                    </a:xfrm>
                    <a:prstGeom prst="rect">
                      <a:avLst/>
                    </a:prstGeom>
                    <a:noFill/>
                    <a:ln>
                      <a:noFill/>
                    </a:ln>
                  </pic:spPr>
                </pic:pic>
              </a:graphicData>
            </a:graphic>
          </wp:inline>
        </w:drawing>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61702" w:rsidRPr="00AB6D96" w:rsidRDefault="00E958D0" w:rsidP="00225A19">
      <w:pPr>
        <w:ind w:firstLine="360"/>
        <w:rPr>
          <w:rFonts w:ascii="Garamond" w:hAnsi="Garamond"/>
        </w:rPr>
      </w:pPr>
      <w:r>
        <w:rPr>
          <w:rFonts w:ascii="Garamond" w:hAnsi="Garamond"/>
          <w:b/>
        </w:rPr>
        <w:t xml:space="preserve">Guiding questions: </w:t>
      </w:r>
    </w:p>
    <w:p w:rsidR="00261702" w:rsidRDefault="00261702" w:rsidP="00261702">
      <w:pPr>
        <w:pStyle w:val="ListParagraph"/>
        <w:numPr>
          <w:ilvl w:val="0"/>
          <w:numId w:val="3"/>
        </w:numPr>
        <w:rPr>
          <w:rFonts w:ascii="Garamond" w:hAnsi="Garamond"/>
        </w:rPr>
      </w:pPr>
      <w:r>
        <w:rPr>
          <w:rFonts w:ascii="Garamond" w:hAnsi="Garamond"/>
        </w:rPr>
        <w:t>What is a physical property?</w:t>
      </w:r>
    </w:p>
    <w:p w:rsidR="00AB6D96" w:rsidRPr="00053AB2" w:rsidRDefault="00AB6D96" w:rsidP="00053AB2">
      <w:pPr>
        <w:rPr>
          <w:rFonts w:ascii="Garamond" w:hAnsi="Garamond"/>
        </w:rPr>
      </w:pPr>
    </w:p>
    <w:p w:rsidR="00AB6D96" w:rsidRPr="00053AB2" w:rsidRDefault="00261702" w:rsidP="00053AB2">
      <w:pPr>
        <w:pStyle w:val="ListParagraph"/>
        <w:numPr>
          <w:ilvl w:val="0"/>
          <w:numId w:val="3"/>
        </w:numPr>
        <w:rPr>
          <w:rFonts w:ascii="Garamond" w:hAnsi="Garamond"/>
        </w:rPr>
      </w:pPr>
      <w:r>
        <w:rPr>
          <w:rFonts w:ascii="Garamond" w:hAnsi="Garamond"/>
        </w:rPr>
        <w:t>What is a chemical property?</w:t>
      </w:r>
    </w:p>
    <w:p w:rsidR="00AB6D96" w:rsidRDefault="00AB6D96" w:rsidP="00AB6D96">
      <w:pPr>
        <w:pStyle w:val="ListParagraph"/>
        <w:rPr>
          <w:rFonts w:ascii="Garamond" w:hAnsi="Garamond"/>
        </w:rPr>
      </w:pPr>
    </w:p>
    <w:p w:rsidR="00AB6D96" w:rsidRPr="00053AB2" w:rsidRDefault="00235FBD" w:rsidP="00AB6D96">
      <w:pPr>
        <w:pStyle w:val="ListParagraph"/>
        <w:numPr>
          <w:ilvl w:val="0"/>
          <w:numId w:val="3"/>
        </w:numPr>
        <w:rPr>
          <w:rFonts w:ascii="Garamond" w:hAnsi="Garamond"/>
        </w:rPr>
      </w:pPr>
      <w:r>
        <w:rPr>
          <w:rFonts w:ascii="Garamond" w:hAnsi="Garamond"/>
        </w:rPr>
        <w:t>What are examples of properties that can be used to help identify unknown substances?</w:t>
      </w:r>
    </w:p>
    <w:p w:rsidR="00AB6D96" w:rsidRPr="00AB6D96" w:rsidRDefault="00AB6D96" w:rsidP="00AB6D96">
      <w:pPr>
        <w:rPr>
          <w:rFonts w:ascii="Garamond" w:hAnsi="Garamond"/>
        </w:rPr>
      </w:pPr>
    </w:p>
    <w:p w:rsidR="00E958D0" w:rsidRPr="00B801D5" w:rsidRDefault="00E958D0" w:rsidP="00E958D0">
      <w:pPr>
        <w:rPr>
          <w:rFonts w:ascii="Garamond" w:hAnsi="Garamond"/>
        </w:rPr>
      </w:pPr>
    </w:p>
    <w:p w:rsidR="00E958D0" w:rsidRDefault="00E958D0" w:rsidP="00225A19">
      <w:pPr>
        <w:ind w:firstLine="360"/>
        <w:rPr>
          <w:rFonts w:ascii="Garamond" w:hAnsi="Garamond"/>
        </w:rPr>
      </w:pPr>
      <w:r w:rsidRPr="00B801D5">
        <w:rPr>
          <w:rFonts w:ascii="Garamond" w:hAnsi="Garamond"/>
          <w:b/>
        </w:rPr>
        <w:t>Vocabulary</w:t>
      </w:r>
      <w:r w:rsidRPr="00B801D5">
        <w:rPr>
          <w:rFonts w:ascii="Garamond" w:hAnsi="Garamond"/>
        </w:rPr>
        <w:t xml:space="preserve">: </w:t>
      </w:r>
    </w:p>
    <w:p w:rsidR="006748AF" w:rsidRDefault="006748AF" w:rsidP="00053AB2">
      <w:pPr>
        <w:ind w:firstLine="720"/>
        <w:rPr>
          <w:rFonts w:ascii="Garamond" w:hAnsi="Garamond"/>
        </w:rPr>
      </w:pPr>
      <w:r>
        <w:rPr>
          <w:rFonts w:ascii="Garamond" w:hAnsi="Garamond"/>
        </w:rPr>
        <w:t>Conductivity</w:t>
      </w:r>
      <w:r w:rsidR="00EF3395">
        <w:rPr>
          <w:rFonts w:ascii="Garamond" w:hAnsi="Garamond"/>
        </w:rPr>
        <w:t xml:space="preserve"> – the ability to transmit electricity</w:t>
      </w:r>
    </w:p>
    <w:p w:rsidR="006748AF" w:rsidRDefault="006748AF" w:rsidP="00053AB2">
      <w:pPr>
        <w:ind w:firstLine="720"/>
        <w:rPr>
          <w:rFonts w:ascii="Garamond" w:hAnsi="Garamond"/>
        </w:rPr>
      </w:pPr>
      <w:proofErr w:type="gramStart"/>
      <w:r>
        <w:rPr>
          <w:rFonts w:ascii="Garamond" w:hAnsi="Garamond"/>
        </w:rPr>
        <w:t>pH</w:t>
      </w:r>
      <w:proofErr w:type="gramEnd"/>
      <w:r w:rsidR="00EF3395">
        <w:rPr>
          <w:rFonts w:ascii="Garamond" w:hAnsi="Garamond"/>
        </w:rPr>
        <w:t xml:space="preserve"> – the measure of acidity or basicity of a solution</w:t>
      </w:r>
    </w:p>
    <w:p w:rsidR="007B5840" w:rsidRDefault="007B5840" w:rsidP="00053AB2">
      <w:pPr>
        <w:ind w:firstLine="720"/>
        <w:rPr>
          <w:rFonts w:ascii="Garamond" w:hAnsi="Garamond"/>
        </w:rPr>
      </w:pPr>
      <w:r>
        <w:rPr>
          <w:rFonts w:ascii="Garamond" w:hAnsi="Garamond"/>
        </w:rPr>
        <w:t>Precipitate – the solid that forms when two substances react</w:t>
      </w:r>
    </w:p>
    <w:p w:rsidR="007B5840" w:rsidRDefault="006F2C49" w:rsidP="00053AB2">
      <w:pPr>
        <w:ind w:firstLine="720"/>
        <w:rPr>
          <w:rFonts w:ascii="Garamond" w:hAnsi="Garamond"/>
        </w:rPr>
      </w:pPr>
      <w:r>
        <w:rPr>
          <w:rFonts w:ascii="Garamond" w:hAnsi="Garamond"/>
        </w:rPr>
        <w:t>Solubility – the ability of a substance to dissolve in a liquid</w:t>
      </w:r>
    </w:p>
    <w:p w:rsidR="00E958D0" w:rsidRPr="00B801D5" w:rsidRDefault="00283978" w:rsidP="00053AB2">
      <w:pPr>
        <w:ind w:firstLine="720"/>
        <w:rPr>
          <w:rFonts w:ascii="Garamond" w:hAnsi="Garamond"/>
        </w:rPr>
      </w:pPr>
      <w:r>
        <w:rPr>
          <w:rFonts w:ascii="Garamond" w:hAnsi="Garamond"/>
        </w:rPr>
        <w:t>Reactivity – ability of a substance to</w:t>
      </w:r>
      <w:r w:rsidR="00053AB2">
        <w:rPr>
          <w:rFonts w:ascii="Garamond" w:hAnsi="Garamond"/>
        </w:rPr>
        <w:t xml:space="preserve"> combine chemically with another </w:t>
      </w:r>
      <w:r>
        <w:rPr>
          <w:rFonts w:ascii="Garamond" w:hAnsi="Garamond"/>
        </w:rPr>
        <w:t>substance</w:t>
      </w:r>
    </w:p>
    <w:p w:rsidR="00053AB2" w:rsidRDefault="00053AB2" w:rsidP="00053AB2">
      <w:pPr>
        <w:ind w:firstLine="720"/>
        <w:rPr>
          <w:rFonts w:ascii="Garamond" w:hAnsi="Garamond"/>
          <w:b/>
        </w:rPr>
      </w:pPr>
    </w:p>
    <w:p w:rsidR="0078287D" w:rsidRDefault="00E958D0" w:rsidP="00225A19">
      <w:pPr>
        <w:ind w:firstLine="720"/>
        <w:rPr>
          <w:rFonts w:ascii="Garamond" w:hAnsi="Garamond"/>
        </w:rPr>
        <w:sectPr w:rsidR="0078287D" w:rsidSect="00053AB2">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pPr>
      <w:r w:rsidRPr="00B801D5">
        <w:rPr>
          <w:rFonts w:ascii="Garamond" w:hAnsi="Garamond"/>
          <w:b/>
        </w:rPr>
        <w:lastRenderedPageBreak/>
        <w:t xml:space="preserve">Materials: </w:t>
      </w:r>
      <w:r w:rsidR="00053AB2">
        <w:rPr>
          <w:rFonts w:ascii="Garamond" w:hAnsi="Garamond"/>
        </w:rPr>
        <w:t xml:space="preserve"> </w:t>
      </w:r>
    </w:p>
    <w:p w:rsidR="00922674" w:rsidRDefault="0078287D" w:rsidP="00053AB2">
      <w:pPr>
        <w:rPr>
          <w:rFonts w:ascii="Garamond" w:hAnsi="Garamond"/>
        </w:rPr>
      </w:pPr>
      <w:r>
        <w:rPr>
          <w:rFonts w:ascii="Garamond" w:hAnsi="Garamond"/>
        </w:rPr>
        <w:lastRenderedPageBreak/>
        <w:t xml:space="preserve">Sodium </w:t>
      </w:r>
      <w:proofErr w:type="spellStart"/>
      <w:r>
        <w:rPr>
          <w:rFonts w:ascii="Garamond" w:hAnsi="Garamond"/>
        </w:rPr>
        <w:t>chlorid</w:t>
      </w:r>
      <w:proofErr w:type="spellEnd"/>
      <w:r w:rsidR="00922674" w:rsidRPr="00922674">
        <w:rPr>
          <w:rFonts w:ascii="Garamond" w:hAnsi="Garamond"/>
        </w:rPr>
        <w:tab/>
      </w:r>
      <w:r w:rsidR="00F53436">
        <w:rPr>
          <w:rFonts w:ascii="Garamond" w:hAnsi="Garamond"/>
        </w:rPr>
        <w:t>e</w:t>
      </w:r>
    </w:p>
    <w:p w:rsidR="00053AB2" w:rsidRDefault="00922674" w:rsidP="00053AB2">
      <w:pPr>
        <w:rPr>
          <w:rFonts w:ascii="Garamond" w:hAnsi="Garamond"/>
        </w:rPr>
      </w:pPr>
      <w:r w:rsidRPr="00922674">
        <w:rPr>
          <w:rFonts w:ascii="Garamond" w:hAnsi="Garamond"/>
        </w:rPr>
        <w:t>O-alpha-D-</w:t>
      </w:r>
      <w:r w:rsidR="00F53436">
        <w:rPr>
          <w:rFonts w:ascii="Garamond" w:hAnsi="Garamond"/>
        </w:rPr>
        <w:t xml:space="preserve"> </w:t>
      </w:r>
      <w:proofErr w:type="spellStart"/>
      <w:r w:rsidRPr="00922674">
        <w:rPr>
          <w:rFonts w:ascii="Garamond" w:hAnsi="Garamond"/>
        </w:rPr>
        <w:t>glucopyranosyl</w:t>
      </w:r>
      <w:proofErr w:type="spellEnd"/>
      <w:r w:rsidRPr="00922674">
        <w:rPr>
          <w:rFonts w:ascii="Garamond" w:hAnsi="Garamond"/>
        </w:rPr>
        <w:t>-</w:t>
      </w:r>
      <w:r w:rsidR="00F53436">
        <w:rPr>
          <w:rFonts w:ascii="Garamond" w:hAnsi="Garamond"/>
        </w:rPr>
        <w:t>(1-2)-beta -D-</w:t>
      </w:r>
    </w:p>
    <w:p w:rsidR="00053AB2" w:rsidRDefault="00053AB2" w:rsidP="00053AB2">
      <w:pPr>
        <w:rPr>
          <w:rFonts w:ascii="Garamond" w:hAnsi="Garamond"/>
        </w:rPr>
      </w:pPr>
      <w:r>
        <w:rPr>
          <w:rFonts w:ascii="Garamond" w:hAnsi="Garamond"/>
        </w:rPr>
        <w:t xml:space="preserve">      </w:t>
      </w:r>
      <w:proofErr w:type="spellStart"/>
      <w:r w:rsidR="0078287D">
        <w:rPr>
          <w:rFonts w:ascii="Garamond" w:hAnsi="Garamond"/>
        </w:rPr>
        <w:t>F</w:t>
      </w:r>
      <w:r w:rsidR="00922674">
        <w:rPr>
          <w:rFonts w:ascii="Garamond" w:hAnsi="Garamond"/>
        </w:rPr>
        <w:t>ructofuranoside</w:t>
      </w:r>
      <w:proofErr w:type="spellEnd"/>
      <w:r w:rsidR="0078287D">
        <w:rPr>
          <w:rFonts w:ascii="Garamond" w:hAnsi="Garamond"/>
        </w:rPr>
        <w:t xml:space="preserve"> </w:t>
      </w:r>
    </w:p>
    <w:p w:rsidR="00922674" w:rsidRDefault="0078287D" w:rsidP="00053AB2">
      <w:pPr>
        <w:rPr>
          <w:rFonts w:ascii="Garamond" w:hAnsi="Garamond"/>
        </w:rPr>
      </w:pPr>
      <w:r>
        <w:rPr>
          <w:rFonts w:ascii="Garamond" w:hAnsi="Garamond"/>
        </w:rPr>
        <w:t>S</w:t>
      </w:r>
      <w:r w:rsidR="00F53436">
        <w:rPr>
          <w:rFonts w:ascii="Garamond" w:hAnsi="Garamond"/>
        </w:rPr>
        <w:t xml:space="preserve">odium </w:t>
      </w:r>
      <w:r w:rsidR="00922674" w:rsidRPr="00922674">
        <w:rPr>
          <w:rFonts w:ascii="Garamond" w:hAnsi="Garamond"/>
        </w:rPr>
        <w:t>bicarbonate</w:t>
      </w:r>
      <w:r w:rsidR="00922674" w:rsidRPr="00922674">
        <w:rPr>
          <w:rFonts w:ascii="Garamond" w:hAnsi="Garamond"/>
        </w:rPr>
        <w:tab/>
      </w:r>
    </w:p>
    <w:p w:rsidR="00922674" w:rsidRDefault="00922674" w:rsidP="00053AB2">
      <w:pPr>
        <w:rPr>
          <w:rFonts w:ascii="Garamond" w:hAnsi="Garamond"/>
        </w:rPr>
      </w:pPr>
      <w:r w:rsidRPr="00922674">
        <w:rPr>
          <w:rFonts w:ascii="Garamond" w:hAnsi="Garamond"/>
        </w:rPr>
        <w:t>Magnesium sulfate</w:t>
      </w:r>
      <w:r w:rsidRPr="00922674">
        <w:rPr>
          <w:rFonts w:ascii="Garamond" w:hAnsi="Garamond"/>
        </w:rPr>
        <w:tab/>
      </w:r>
    </w:p>
    <w:p w:rsidR="00922674" w:rsidRDefault="00922674" w:rsidP="00053AB2">
      <w:pPr>
        <w:rPr>
          <w:rFonts w:ascii="Garamond" w:hAnsi="Garamond"/>
        </w:rPr>
      </w:pPr>
      <w:r w:rsidRPr="00922674">
        <w:rPr>
          <w:rFonts w:ascii="Garamond" w:hAnsi="Garamond"/>
        </w:rPr>
        <w:t>Salicylic acid</w:t>
      </w:r>
    </w:p>
    <w:p w:rsidR="00922674" w:rsidRDefault="00922674" w:rsidP="00053AB2">
      <w:pPr>
        <w:rPr>
          <w:rFonts w:ascii="Garamond" w:hAnsi="Garamond"/>
        </w:rPr>
      </w:pPr>
      <w:r>
        <w:rPr>
          <w:rFonts w:ascii="Garamond" w:hAnsi="Garamond"/>
        </w:rPr>
        <w:t>Aspirin</w:t>
      </w:r>
    </w:p>
    <w:p w:rsidR="00922674" w:rsidRDefault="00922674" w:rsidP="00053AB2">
      <w:pPr>
        <w:rPr>
          <w:rFonts w:ascii="Garamond" w:hAnsi="Garamond"/>
        </w:rPr>
      </w:pPr>
      <w:r>
        <w:rPr>
          <w:rFonts w:ascii="Garamond" w:hAnsi="Garamond"/>
        </w:rPr>
        <w:t>Baking Soda</w:t>
      </w:r>
    </w:p>
    <w:p w:rsidR="00922674" w:rsidRDefault="00922674" w:rsidP="00053AB2">
      <w:pPr>
        <w:rPr>
          <w:rFonts w:ascii="Garamond" w:hAnsi="Garamond"/>
        </w:rPr>
      </w:pPr>
      <w:r>
        <w:rPr>
          <w:rFonts w:ascii="Garamond" w:hAnsi="Garamond"/>
        </w:rPr>
        <w:t xml:space="preserve">Epsom </w:t>
      </w:r>
      <w:proofErr w:type="gramStart"/>
      <w:r>
        <w:rPr>
          <w:rFonts w:ascii="Garamond" w:hAnsi="Garamond"/>
        </w:rPr>
        <w:t>Salts</w:t>
      </w:r>
      <w:proofErr w:type="gramEnd"/>
    </w:p>
    <w:p w:rsidR="00922674" w:rsidRDefault="00922674" w:rsidP="00053AB2">
      <w:pPr>
        <w:ind w:left="720"/>
        <w:rPr>
          <w:rFonts w:ascii="Garamond" w:hAnsi="Garamond"/>
        </w:rPr>
      </w:pPr>
      <w:r>
        <w:rPr>
          <w:rFonts w:ascii="Garamond" w:hAnsi="Garamond"/>
        </w:rPr>
        <w:lastRenderedPageBreak/>
        <w:t>Sugar</w:t>
      </w:r>
    </w:p>
    <w:p w:rsidR="00922674" w:rsidRDefault="00922674" w:rsidP="00053AB2">
      <w:pPr>
        <w:ind w:left="720"/>
        <w:rPr>
          <w:rFonts w:ascii="Garamond" w:hAnsi="Garamond"/>
        </w:rPr>
      </w:pPr>
      <w:r>
        <w:rPr>
          <w:rFonts w:ascii="Garamond" w:hAnsi="Garamond"/>
        </w:rPr>
        <w:t>Table Salt</w:t>
      </w:r>
    </w:p>
    <w:p w:rsidR="00922674" w:rsidRDefault="00922674" w:rsidP="00053AB2">
      <w:pPr>
        <w:ind w:left="720"/>
        <w:rPr>
          <w:rFonts w:ascii="Garamond" w:hAnsi="Garamond"/>
        </w:rPr>
      </w:pPr>
      <w:r>
        <w:rPr>
          <w:rFonts w:ascii="Garamond" w:hAnsi="Garamond"/>
        </w:rPr>
        <w:t>Beakers</w:t>
      </w:r>
    </w:p>
    <w:p w:rsidR="00A112DF" w:rsidRDefault="00A112DF" w:rsidP="00053AB2">
      <w:pPr>
        <w:ind w:left="720"/>
        <w:rPr>
          <w:rFonts w:ascii="Garamond" w:hAnsi="Garamond"/>
        </w:rPr>
      </w:pPr>
      <w:r>
        <w:rPr>
          <w:rFonts w:ascii="Garamond" w:hAnsi="Garamond"/>
        </w:rPr>
        <w:t>Test tubes</w:t>
      </w:r>
    </w:p>
    <w:p w:rsidR="00922674" w:rsidRDefault="00283978" w:rsidP="00053AB2">
      <w:pPr>
        <w:ind w:left="720"/>
        <w:rPr>
          <w:rFonts w:ascii="Garamond" w:hAnsi="Garamond"/>
        </w:rPr>
      </w:pPr>
      <w:proofErr w:type="spellStart"/>
      <w:r>
        <w:rPr>
          <w:rFonts w:ascii="Garamond" w:hAnsi="Garamond"/>
        </w:rPr>
        <w:t>Scoopulas</w:t>
      </w:r>
      <w:proofErr w:type="spellEnd"/>
    </w:p>
    <w:p w:rsidR="00922674" w:rsidRPr="00CA7198" w:rsidRDefault="00922674" w:rsidP="00053AB2">
      <w:pPr>
        <w:ind w:left="720"/>
        <w:rPr>
          <w:rFonts w:ascii="Garamond" w:hAnsi="Garamond"/>
        </w:rPr>
      </w:pPr>
      <w:r w:rsidRPr="00CA7198">
        <w:rPr>
          <w:rFonts w:ascii="Garamond" w:hAnsi="Garamond"/>
        </w:rPr>
        <w:t xml:space="preserve">Conductivity </w:t>
      </w:r>
      <w:r w:rsidR="00CA7198" w:rsidRPr="00CA7198">
        <w:rPr>
          <w:rFonts w:ascii="Garamond" w:hAnsi="Garamond"/>
        </w:rPr>
        <w:t>Meters</w:t>
      </w:r>
    </w:p>
    <w:p w:rsidR="00922674" w:rsidRDefault="00922674" w:rsidP="00053AB2">
      <w:pPr>
        <w:ind w:left="720"/>
        <w:rPr>
          <w:rFonts w:ascii="Garamond" w:hAnsi="Garamond"/>
        </w:rPr>
      </w:pPr>
      <w:proofErr w:type="gramStart"/>
      <w:r w:rsidRPr="00CA7198">
        <w:rPr>
          <w:rFonts w:ascii="Garamond" w:hAnsi="Garamond"/>
        </w:rPr>
        <w:t>pH</w:t>
      </w:r>
      <w:proofErr w:type="gramEnd"/>
      <w:r w:rsidR="00B94C47" w:rsidRPr="00CA7198">
        <w:rPr>
          <w:rFonts w:ascii="Garamond" w:hAnsi="Garamond"/>
        </w:rPr>
        <w:t xml:space="preserve"> </w:t>
      </w:r>
      <w:r w:rsidR="00CA7198">
        <w:rPr>
          <w:rFonts w:ascii="Garamond" w:hAnsi="Garamond"/>
        </w:rPr>
        <w:t>M</w:t>
      </w:r>
      <w:r w:rsidR="00B94C47">
        <w:rPr>
          <w:rFonts w:ascii="Garamond" w:hAnsi="Garamond"/>
        </w:rPr>
        <w:t>eters</w:t>
      </w:r>
    </w:p>
    <w:p w:rsidR="0078287D" w:rsidRDefault="00225A19" w:rsidP="00225A19">
      <w:pPr>
        <w:ind w:left="720"/>
        <w:rPr>
          <w:rFonts w:ascii="Garamond" w:hAnsi="Garamond"/>
        </w:rPr>
        <w:sectPr w:rsidR="0078287D" w:rsidSect="00F53436">
          <w:type w:val="continuous"/>
          <w:pgSz w:w="12240" w:h="15840" w:code="1"/>
          <w:pgMar w:top="1440" w:right="1800" w:bottom="1440" w:left="1800" w:header="720" w:footer="720" w:gutter="0"/>
          <w:cols w:num="2" w:space="720"/>
          <w:titlePg/>
          <w:docGrid w:linePitch="360"/>
        </w:sectPr>
      </w:pPr>
      <w:r>
        <w:rPr>
          <w:rFonts w:ascii="Garamond" w:hAnsi="Garamond"/>
        </w:rPr>
        <w:t>Barium chloride</w:t>
      </w:r>
    </w:p>
    <w:p w:rsidR="00225A19" w:rsidRDefault="00225A19" w:rsidP="00225A19">
      <w:pPr>
        <w:rPr>
          <w:rFonts w:ascii="Garamond" w:hAnsi="Garamond"/>
          <w:b/>
        </w:rPr>
      </w:pPr>
    </w:p>
    <w:p w:rsidR="00E958D0" w:rsidRDefault="00E958D0" w:rsidP="00225A19">
      <w:pPr>
        <w:rPr>
          <w:rFonts w:ascii="Garamond" w:hAnsi="Garamond"/>
          <w:b/>
        </w:rPr>
      </w:pPr>
      <w:r w:rsidRPr="00B801D5">
        <w:rPr>
          <w:rFonts w:ascii="Garamond" w:hAnsi="Garamond"/>
          <w:b/>
        </w:rPr>
        <w:t xml:space="preserve">Safety: </w:t>
      </w:r>
    </w:p>
    <w:p w:rsidR="006F2C49" w:rsidRPr="006F2C49" w:rsidRDefault="006F2C49" w:rsidP="006F2C49">
      <w:pPr>
        <w:pStyle w:val="ListParagraph"/>
        <w:numPr>
          <w:ilvl w:val="1"/>
          <w:numId w:val="7"/>
        </w:numPr>
        <w:rPr>
          <w:rFonts w:ascii="Garamond" w:hAnsi="Garamond"/>
          <w:b/>
        </w:rPr>
      </w:pPr>
      <w:r>
        <w:rPr>
          <w:rFonts w:ascii="Garamond" w:hAnsi="Garamond"/>
        </w:rPr>
        <w:t>Safety goggle should be worn at all times during the lab.</w:t>
      </w:r>
    </w:p>
    <w:p w:rsidR="006F2C49" w:rsidRPr="00053AB2" w:rsidRDefault="006F2C49" w:rsidP="006F2C49">
      <w:pPr>
        <w:pStyle w:val="ListParagraph"/>
        <w:numPr>
          <w:ilvl w:val="1"/>
          <w:numId w:val="7"/>
        </w:numPr>
        <w:rPr>
          <w:rFonts w:ascii="Garamond" w:hAnsi="Garamond"/>
          <w:b/>
        </w:rPr>
      </w:pPr>
      <w:r>
        <w:rPr>
          <w:rFonts w:ascii="Garamond" w:hAnsi="Garamond"/>
        </w:rPr>
        <w:t>All solutions can be poured down</w:t>
      </w:r>
      <w:r w:rsidR="00053AB2">
        <w:rPr>
          <w:rFonts w:ascii="Garamond" w:hAnsi="Garamond"/>
        </w:rPr>
        <w:t xml:space="preserve"> the drain with plenty of water.</w:t>
      </w:r>
    </w:p>
    <w:p w:rsidR="00225A19" w:rsidRDefault="00225A19" w:rsidP="00225A19">
      <w:pPr>
        <w:rPr>
          <w:rFonts w:ascii="Garamond" w:hAnsi="Garamond"/>
        </w:rPr>
      </w:pPr>
    </w:p>
    <w:p w:rsidR="00E958D0" w:rsidRDefault="00E958D0" w:rsidP="00225A19">
      <w:pPr>
        <w:rPr>
          <w:rFonts w:ascii="Garamond" w:hAnsi="Garamond"/>
        </w:rPr>
      </w:pPr>
      <w:r w:rsidRPr="00B801D5">
        <w:rPr>
          <w:rFonts w:ascii="Garamond" w:hAnsi="Garamond"/>
          <w:b/>
        </w:rPr>
        <w:t>Procedure:</w:t>
      </w:r>
      <w:r w:rsidRPr="00B801D5">
        <w:rPr>
          <w:rFonts w:ascii="Garamond" w:hAnsi="Garamond"/>
        </w:rPr>
        <w:t xml:space="preserve"> </w:t>
      </w:r>
    </w:p>
    <w:p w:rsidR="00283978" w:rsidRPr="00283978" w:rsidRDefault="00283978" w:rsidP="00283978">
      <w:pPr>
        <w:ind w:left="720"/>
        <w:rPr>
          <w:rFonts w:ascii="Garamond" w:hAnsi="Garamond"/>
        </w:rPr>
      </w:pPr>
      <w:r w:rsidRPr="00283978">
        <w:rPr>
          <w:rFonts w:ascii="Garamond" w:hAnsi="Garamond"/>
        </w:rPr>
        <w:t>Solubility:</w:t>
      </w:r>
    </w:p>
    <w:p w:rsidR="002F52B4" w:rsidRDefault="00283978" w:rsidP="002F52B4">
      <w:pPr>
        <w:numPr>
          <w:ilvl w:val="0"/>
          <w:numId w:val="8"/>
        </w:numPr>
        <w:rPr>
          <w:rFonts w:ascii="Garamond" w:hAnsi="Garamond"/>
        </w:rPr>
      </w:pPr>
      <w:r w:rsidRPr="00283978">
        <w:rPr>
          <w:rFonts w:ascii="Garamond" w:hAnsi="Garamond"/>
        </w:rPr>
        <w:t xml:space="preserve">Test the following solids to see which will dissolve in water: </w:t>
      </w:r>
    </w:p>
    <w:p w:rsidR="00283978" w:rsidRPr="002F52B4" w:rsidRDefault="003F0FB8" w:rsidP="002F52B4">
      <w:pPr>
        <w:numPr>
          <w:ilvl w:val="0"/>
          <w:numId w:val="8"/>
        </w:numPr>
        <w:rPr>
          <w:rFonts w:ascii="Garamond" w:hAnsi="Garamond"/>
        </w:rPr>
      </w:pPr>
      <w:r w:rsidRPr="002F52B4">
        <w:rPr>
          <w:rFonts w:ascii="Garamond" w:hAnsi="Garamond"/>
        </w:rPr>
        <w:t>Put 20 mL of water into each</w:t>
      </w:r>
      <w:r w:rsidR="00283978" w:rsidRPr="002F52B4">
        <w:rPr>
          <w:rFonts w:ascii="Garamond" w:hAnsi="Garamond"/>
        </w:rPr>
        <w:t xml:space="preserve"> </w:t>
      </w:r>
      <w:r w:rsidR="001E11B3" w:rsidRPr="002F52B4">
        <w:rPr>
          <w:rFonts w:ascii="Garamond" w:hAnsi="Garamond"/>
        </w:rPr>
        <w:t>beaker;</w:t>
      </w:r>
      <w:r w:rsidR="00283978" w:rsidRPr="002F52B4">
        <w:rPr>
          <w:rFonts w:ascii="Garamond" w:hAnsi="Garamond"/>
        </w:rPr>
        <w:t xml:space="preserve"> add </w:t>
      </w:r>
      <w:r w:rsidRPr="002F52B4">
        <w:rPr>
          <w:rFonts w:ascii="Garamond" w:hAnsi="Garamond"/>
        </w:rPr>
        <w:t>4</w:t>
      </w:r>
      <w:r w:rsidR="00283978" w:rsidRPr="002F52B4">
        <w:rPr>
          <w:rFonts w:ascii="Garamond" w:hAnsi="Garamond"/>
        </w:rPr>
        <w:t xml:space="preserve"> spatula</w:t>
      </w:r>
      <w:r w:rsidRPr="002F52B4">
        <w:rPr>
          <w:rFonts w:ascii="Garamond" w:hAnsi="Garamond"/>
        </w:rPr>
        <w:t>s</w:t>
      </w:r>
      <w:r w:rsidR="00283978" w:rsidRPr="002F52B4">
        <w:rPr>
          <w:rFonts w:ascii="Garamond" w:hAnsi="Garamond"/>
        </w:rPr>
        <w:t xml:space="preserve"> full of the following solids.        (You should have 5 different </w:t>
      </w:r>
      <w:r w:rsidR="002F52B4" w:rsidRPr="002F52B4">
        <w:rPr>
          <w:rFonts w:ascii="Garamond" w:hAnsi="Garamond"/>
        </w:rPr>
        <w:t xml:space="preserve">solutions once you are finished:  </w:t>
      </w:r>
      <w:r w:rsidR="00283978" w:rsidRPr="002F52B4">
        <w:rPr>
          <w:rFonts w:ascii="Garamond" w:hAnsi="Garamond"/>
        </w:rPr>
        <w:t>sodium chloride</w:t>
      </w:r>
      <w:r w:rsidR="002F52B4" w:rsidRPr="002F52B4">
        <w:rPr>
          <w:rFonts w:ascii="Garamond" w:hAnsi="Garamond"/>
        </w:rPr>
        <w:t xml:space="preserve">, </w:t>
      </w:r>
      <w:r w:rsidR="00283978" w:rsidRPr="002F52B4">
        <w:rPr>
          <w:rFonts w:ascii="Garamond" w:hAnsi="Garamond"/>
        </w:rPr>
        <w:t>O-alpha-D-</w:t>
      </w:r>
      <w:proofErr w:type="spellStart"/>
      <w:r w:rsidR="00283978" w:rsidRPr="002F52B4">
        <w:rPr>
          <w:rFonts w:ascii="Garamond" w:hAnsi="Garamond"/>
        </w:rPr>
        <w:t>glucopyranosyl</w:t>
      </w:r>
      <w:proofErr w:type="spellEnd"/>
      <w:r w:rsidR="00283978" w:rsidRPr="002F52B4">
        <w:rPr>
          <w:rFonts w:ascii="Garamond" w:hAnsi="Garamond"/>
        </w:rPr>
        <w:t xml:space="preserve">- (1-2)-beta -D- </w:t>
      </w:r>
      <w:proofErr w:type="spellStart"/>
      <w:r w:rsidR="00283978" w:rsidRPr="002F52B4">
        <w:rPr>
          <w:rFonts w:ascii="Garamond" w:hAnsi="Garamond"/>
        </w:rPr>
        <w:t>fructofuranoside</w:t>
      </w:r>
      <w:proofErr w:type="spellEnd"/>
      <w:r w:rsidR="002F52B4" w:rsidRPr="002F52B4">
        <w:rPr>
          <w:rFonts w:ascii="Garamond" w:hAnsi="Garamond"/>
        </w:rPr>
        <w:t xml:space="preserve">, </w:t>
      </w:r>
      <w:r w:rsidR="002F52B4">
        <w:rPr>
          <w:rFonts w:ascii="Garamond" w:hAnsi="Garamond"/>
        </w:rPr>
        <w:t>sodium bicarbonate, m</w:t>
      </w:r>
      <w:r w:rsidR="00283978" w:rsidRPr="002F52B4">
        <w:rPr>
          <w:rFonts w:ascii="Garamond" w:hAnsi="Garamond"/>
        </w:rPr>
        <w:t>agnesium sulfate</w:t>
      </w:r>
      <w:r w:rsidR="002F52B4">
        <w:rPr>
          <w:rFonts w:ascii="Garamond" w:hAnsi="Garamond"/>
        </w:rPr>
        <w:t xml:space="preserve">, </w:t>
      </w:r>
      <w:r w:rsidRPr="002F52B4">
        <w:rPr>
          <w:rFonts w:ascii="Garamond" w:hAnsi="Garamond"/>
        </w:rPr>
        <w:t>Salicylic</w:t>
      </w:r>
      <w:r w:rsidR="002F52B4" w:rsidRPr="002F52B4">
        <w:rPr>
          <w:rFonts w:ascii="Garamond" w:hAnsi="Garamond"/>
        </w:rPr>
        <w:t xml:space="preserve"> acid</w:t>
      </w:r>
      <w:r w:rsidR="002F52B4">
        <w:rPr>
          <w:rFonts w:ascii="Garamond" w:hAnsi="Garamond"/>
        </w:rPr>
        <w:t>)</w:t>
      </w:r>
    </w:p>
    <w:p w:rsidR="00283978" w:rsidRPr="00283978" w:rsidRDefault="00283978" w:rsidP="00283978">
      <w:pPr>
        <w:pStyle w:val="ListParagraph"/>
        <w:numPr>
          <w:ilvl w:val="0"/>
          <w:numId w:val="8"/>
        </w:numPr>
        <w:rPr>
          <w:rFonts w:ascii="Garamond" w:hAnsi="Garamond"/>
        </w:rPr>
      </w:pPr>
      <w:r>
        <w:rPr>
          <w:rFonts w:ascii="Garamond" w:hAnsi="Garamond"/>
        </w:rPr>
        <w:t xml:space="preserve"> </w:t>
      </w:r>
      <w:r w:rsidRPr="00283978">
        <w:rPr>
          <w:rFonts w:ascii="Garamond" w:hAnsi="Garamond"/>
        </w:rPr>
        <w:t xml:space="preserve">Save these </w:t>
      </w:r>
      <w:r>
        <w:rPr>
          <w:rFonts w:ascii="Garamond" w:hAnsi="Garamond"/>
        </w:rPr>
        <w:t xml:space="preserve">solutions </w:t>
      </w:r>
      <w:r w:rsidRPr="00283978">
        <w:rPr>
          <w:rFonts w:ascii="Garamond" w:hAnsi="Garamond"/>
        </w:rPr>
        <w:t>for conductivity tests.</w:t>
      </w:r>
    </w:p>
    <w:p w:rsidR="00283978" w:rsidRPr="00283978" w:rsidRDefault="00283978" w:rsidP="00283978">
      <w:pPr>
        <w:ind w:left="720"/>
        <w:rPr>
          <w:rFonts w:ascii="Garamond" w:hAnsi="Garamond"/>
        </w:rPr>
      </w:pPr>
    </w:p>
    <w:p w:rsidR="003F0FB8" w:rsidRDefault="00283978" w:rsidP="00283978">
      <w:pPr>
        <w:ind w:left="720"/>
        <w:rPr>
          <w:rFonts w:ascii="Garamond" w:hAnsi="Garamond"/>
        </w:rPr>
      </w:pPr>
      <w:r w:rsidRPr="00283978">
        <w:rPr>
          <w:rFonts w:ascii="Garamond" w:hAnsi="Garamond"/>
        </w:rPr>
        <w:t>Conductivity:</w:t>
      </w:r>
      <w:r w:rsidR="003F0FB8">
        <w:rPr>
          <w:rFonts w:ascii="Garamond" w:hAnsi="Garamond"/>
        </w:rPr>
        <w:t xml:space="preserve">  </w:t>
      </w:r>
    </w:p>
    <w:p w:rsidR="00283978" w:rsidRPr="00283978" w:rsidRDefault="003F0FB8" w:rsidP="00283978">
      <w:pPr>
        <w:ind w:left="720"/>
        <w:rPr>
          <w:rFonts w:ascii="Garamond" w:hAnsi="Garamond"/>
        </w:rPr>
      </w:pPr>
      <w:r>
        <w:rPr>
          <w:rFonts w:ascii="Garamond" w:hAnsi="Garamond"/>
        </w:rPr>
        <w:tab/>
        <w:t>BE CAREFUL OF SHOCKING!  Do not let prongs touch each other!!!</w:t>
      </w:r>
    </w:p>
    <w:p w:rsidR="00283978" w:rsidRDefault="00283978" w:rsidP="00283978">
      <w:pPr>
        <w:numPr>
          <w:ilvl w:val="0"/>
          <w:numId w:val="9"/>
        </w:numPr>
        <w:rPr>
          <w:rFonts w:ascii="Garamond" w:hAnsi="Garamond"/>
        </w:rPr>
      </w:pPr>
      <w:r w:rsidRPr="00283978">
        <w:rPr>
          <w:rFonts w:ascii="Garamond" w:hAnsi="Garamond"/>
        </w:rPr>
        <w:t xml:space="preserve">Use the conductivity </w:t>
      </w:r>
      <w:r w:rsidR="00053AB2">
        <w:rPr>
          <w:rFonts w:ascii="Garamond" w:hAnsi="Garamond"/>
        </w:rPr>
        <w:t>meter</w:t>
      </w:r>
      <w:r w:rsidRPr="00283978">
        <w:rPr>
          <w:rFonts w:ascii="Garamond" w:hAnsi="Garamond"/>
        </w:rPr>
        <w:t xml:space="preserve"> to </w:t>
      </w:r>
      <w:r w:rsidR="00E356F5">
        <w:rPr>
          <w:rFonts w:ascii="Garamond" w:hAnsi="Garamond"/>
        </w:rPr>
        <w:t>measure</w:t>
      </w:r>
      <w:r w:rsidRPr="00283978">
        <w:rPr>
          <w:rFonts w:ascii="Garamond" w:hAnsi="Garamond"/>
        </w:rPr>
        <w:t xml:space="preserve"> each solution above for its ability to conduct an electric current. </w:t>
      </w:r>
    </w:p>
    <w:p w:rsidR="003F0FB8" w:rsidRDefault="003F0FB8" w:rsidP="00283978">
      <w:pPr>
        <w:numPr>
          <w:ilvl w:val="0"/>
          <w:numId w:val="9"/>
        </w:numPr>
        <w:rPr>
          <w:rFonts w:ascii="Garamond" w:hAnsi="Garamond"/>
        </w:rPr>
      </w:pPr>
      <w:r>
        <w:rPr>
          <w:rFonts w:ascii="Garamond" w:hAnsi="Garamond"/>
        </w:rPr>
        <w:t xml:space="preserve">Turn on the meter, place probes in solution and watch for red </w:t>
      </w:r>
      <w:r w:rsidR="002F52B4">
        <w:rPr>
          <w:rFonts w:ascii="Garamond" w:hAnsi="Garamond"/>
        </w:rPr>
        <w:t>&amp;/or</w:t>
      </w:r>
      <w:r>
        <w:rPr>
          <w:rFonts w:ascii="Garamond" w:hAnsi="Garamond"/>
        </w:rPr>
        <w:t xml:space="preserve"> green lights</w:t>
      </w:r>
      <w:r w:rsidR="002F52B4">
        <w:rPr>
          <w:rFonts w:ascii="Garamond" w:hAnsi="Garamond"/>
        </w:rPr>
        <w:t>.</w:t>
      </w:r>
    </w:p>
    <w:p w:rsidR="00053AB2" w:rsidRDefault="003F0FB8" w:rsidP="00283978">
      <w:pPr>
        <w:numPr>
          <w:ilvl w:val="0"/>
          <w:numId w:val="9"/>
        </w:numPr>
        <w:rPr>
          <w:rFonts w:ascii="Garamond" w:hAnsi="Garamond"/>
        </w:rPr>
      </w:pPr>
      <w:r>
        <w:rPr>
          <w:rFonts w:ascii="Garamond" w:hAnsi="Garamond"/>
        </w:rPr>
        <w:t>Record the intensity</w:t>
      </w:r>
      <w:r w:rsidR="00053AB2">
        <w:rPr>
          <w:rFonts w:ascii="Garamond" w:hAnsi="Garamond"/>
        </w:rPr>
        <w:t xml:space="preserve"> </w:t>
      </w:r>
      <w:r w:rsidR="00E356F5">
        <w:rPr>
          <w:rFonts w:ascii="Garamond" w:hAnsi="Garamond"/>
        </w:rPr>
        <w:t>from</w:t>
      </w:r>
      <w:r w:rsidR="00053AB2">
        <w:rPr>
          <w:rFonts w:ascii="Garamond" w:hAnsi="Garamond"/>
        </w:rPr>
        <w:t xml:space="preserve"> the conductivity meter in the data table.</w:t>
      </w:r>
      <w:r>
        <w:rPr>
          <w:rFonts w:ascii="Garamond" w:hAnsi="Garamond"/>
        </w:rPr>
        <w:t xml:space="preserve"> (Intensity of light information is on the back of the meter.)</w:t>
      </w:r>
    </w:p>
    <w:p w:rsidR="00053AB2" w:rsidRPr="00283978" w:rsidRDefault="00053AB2" w:rsidP="00283978">
      <w:pPr>
        <w:numPr>
          <w:ilvl w:val="0"/>
          <w:numId w:val="9"/>
        </w:numPr>
        <w:rPr>
          <w:rFonts w:ascii="Garamond" w:hAnsi="Garamond"/>
        </w:rPr>
      </w:pPr>
      <w:r>
        <w:rPr>
          <w:rFonts w:ascii="Garamond" w:hAnsi="Garamond"/>
        </w:rPr>
        <w:t>Save the solutions for the pH test.</w:t>
      </w:r>
    </w:p>
    <w:p w:rsidR="00053AB2" w:rsidRPr="00283978" w:rsidRDefault="00053AB2" w:rsidP="00053AB2">
      <w:pPr>
        <w:rPr>
          <w:rFonts w:ascii="Garamond" w:hAnsi="Garamond"/>
        </w:rPr>
      </w:pPr>
    </w:p>
    <w:p w:rsidR="00283978" w:rsidRPr="00283978" w:rsidRDefault="00283978" w:rsidP="00283978">
      <w:pPr>
        <w:ind w:left="720"/>
        <w:rPr>
          <w:rFonts w:ascii="Garamond" w:hAnsi="Garamond"/>
        </w:rPr>
      </w:pPr>
      <w:r w:rsidRPr="00283978">
        <w:rPr>
          <w:rFonts w:ascii="Garamond" w:hAnsi="Garamond"/>
        </w:rPr>
        <w:t>Acidity:</w:t>
      </w:r>
    </w:p>
    <w:p w:rsidR="00053AB2" w:rsidRDefault="00283978" w:rsidP="00283978">
      <w:pPr>
        <w:numPr>
          <w:ilvl w:val="0"/>
          <w:numId w:val="10"/>
        </w:numPr>
        <w:rPr>
          <w:rFonts w:ascii="Garamond" w:hAnsi="Garamond"/>
        </w:rPr>
      </w:pPr>
      <w:r w:rsidRPr="00283978">
        <w:rPr>
          <w:rFonts w:ascii="Garamond" w:hAnsi="Garamond"/>
        </w:rPr>
        <w:t xml:space="preserve">Use </w:t>
      </w:r>
      <w:r w:rsidR="00053AB2">
        <w:rPr>
          <w:rFonts w:ascii="Garamond" w:hAnsi="Garamond"/>
        </w:rPr>
        <w:t>pH meters</w:t>
      </w:r>
      <w:r w:rsidR="00E356F5">
        <w:rPr>
          <w:rFonts w:ascii="Garamond" w:hAnsi="Garamond"/>
        </w:rPr>
        <w:t xml:space="preserve"> to measure</w:t>
      </w:r>
      <w:r w:rsidRPr="00283978">
        <w:rPr>
          <w:rFonts w:ascii="Garamond" w:hAnsi="Garamond"/>
        </w:rPr>
        <w:t xml:space="preserve"> the acidity/basicity of each solution above. </w:t>
      </w:r>
      <w:r w:rsidR="00053AB2">
        <w:rPr>
          <w:rFonts w:ascii="Garamond" w:hAnsi="Garamond"/>
        </w:rPr>
        <w:t xml:space="preserve"> </w:t>
      </w:r>
    </w:p>
    <w:p w:rsidR="00283978" w:rsidRDefault="00053AB2" w:rsidP="00283978">
      <w:pPr>
        <w:numPr>
          <w:ilvl w:val="0"/>
          <w:numId w:val="10"/>
        </w:numPr>
        <w:rPr>
          <w:rFonts w:ascii="Garamond" w:hAnsi="Garamond"/>
        </w:rPr>
      </w:pPr>
      <w:r>
        <w:rPr>
          <w:rFonts w:ascii="Garamond" w:hAnsi="Garamond"/>
        </w:rPr>
        <w:t>Record the value</w:t>
      </w:r>
      <w:r w:rsidR="003F0FB8">
        <w:rPr>
          <w:rFonts w:ascii="Garamond" w:hAnsi="Garamond"/>
        </w:rPr>
        <w:t xml:space="preserve"> from the probe</w:t>
      </w:r>
      <w:r>
        <w:rPr>
          <w:rFonts w:ascii="Garamond" w:hAnsi="Garamond"/>
        </w:rPr>
        <w:t xml:space="preserve"> in the data table below.</w:t>
      </w:r>
    </w:p>
    <w:p w:rsidR="003F0FB8" w:rsidRDefault="003F0FB8" w:rsidP="00283978">
      <w:pPr>
        <w:numPr>
          <w:ilvl w:val="0"/>
          <w:numId w:val="10"/>
        </w:numPr>
        <w:rPr>
          <w:rFonts w:ascii="Garamond" w:hAnsi="Garamond"/>
        </w:rPr>
      </w:pPr>
      <w:r>
        <w:rPr>
          <w:rFonts w:ascii="Garamond" w:hAnsi="Garamond"/>
        </w:rPr>
        <w:t>Then, using the following info, write if the solution is</w:t>
      </w:r>
      <w:r w:rsidR="00E356F5">
        <w:rPr>
          <w:rFonts w:ascii="Garamond" w:hAnsi="Garamond"/>
        </w:rPr>
        <w:t xml:space="preserve"> an</w:t>
      </w:r>
      <w:r>
        <w:rPr>
          <w:rFonts w:ascii="Garamond" w:hAnsi="Garamond"/>
        </w:rPr>
        <w:t xml:space="preserve"> acid, base or neutral.</w:t>
      </w:r>
    </w:p>
    <w:p w:rsidR="00053AB2" w:rsidRDefault="00053AB2" w:rsidP="003F0FB8">
      <w:pPr>
        <w:ind w:left="1080"/>
        <w:rPr>
          <w:rFonts w:ascii="Garamond" w:hAnsi="Garamond"/>
        </w:rPr>
      </w:pPr>
      <w:proofErr w:type="gramStart"/>
      <w:r>
        <w:rPr>
          <w:rFonts w:ascii="Garamond" w:hAnsi="Garamond"/>
        </w:rPr>
        <w:t>pH</w:t>
      </w:r>
      <w:proofErr w:type="gramEnd"/>
      <w:r>
        <w:rPr>
          <w:rFonts w:ascii="Garamond" w:hAnsi="Garamond"/>
        </w:rPr>
        <w:t xml:space="preserve"> 1-6 is acidic</w:t>
      </w:r>
    </w:p>
    <w:p w:rsidR="00053AB2" w:rsidRDefault="00053AB2" w:rsidP="00053AB2">
      <w:pPr>
        <w:ind w:left="1080"/>
        <w:rPr>
          <w:rFonts w:ascii="Garamond" w:hAnsi="Garamond"/>
        </w:rPr>
      </w:pPr>
      <w:proofErr w:type="gramStart"/>
      <w:r>
        <w:rPr>
          <w:rFonts w:ascii="Garamond" w:hAnsi="Garamond"/>
        </w:rPr>
        <w:t>pH</w:t>
      </w:r>
      <w:proofErr w:type="gramEnd"/>
      <w:r>
        <w:rPr>
          <w:rFonts w:ascii="Garamond" w:hAnsi="Garamond"/>
        </w:rPr>
        <w:t xml:space="preserve"> 7 is neutral</w:t>
      </w:r>
    </w:p>
    <w:p w:rsidR="00053AB2" w:rsidRDefault="00053AB2" w:rsidP="00053AB2">
      <w:pPr>
        <w:ind w:left="1080"/>
        <w:rPr>
          <w:rFonts w:ascii="Garamond" w:hAnsi="Garamond"/>
        </w:rPr>
      </w:pPr>
      <w:proofErr w:type="gramStart"/>
      <w:r>
        <w:rPr>
          <w:rFonts w:ascii="Garamond" w:hAnsi="Garamond"/>
        </w:rPr>
        <w:t>pH</w:t>
      </w:r>
      <w:proofErr w:type="gramEnd"/>
      <w:r>
        <w:rPr>
          <w:rFonts w:ascii="Garamond" w:hAnsi="Garamond"/>
        </w:rPr>
        <w:t xml:space="preserve"> 8-14 is basic</w:t>
      </w:r>
    </w:p>
    <w:p w:rsidR="00283978" w:rsidRDefault="00053AB2" w:rsidP="006D416F">
      <w:pPr>
        <w:pStyle w:val="ListParagraph"/>
        <w:numPr>
          <w:ilvl w:val="0"/>
          <w:numId w:val="10"/>
        </w:numPr>
        <w:rPr>
          <w:rFonts w:ascii="Garamond" w:hAnsi="Garamond"/>
        </w:rPr>
      </w:pPr>
      <w:r>
        <w:rPr>
          <w:rFonts w:ascii="Garamond" w:hAnsi="Garamond"/>
        </w:rPr>
        <w:t xml:space="preserve"> Keep the solutions for the reactivity test.</w:t>
      </w:r>
    </w:p>
    <w:p w:rsidR="002F52B4" w:rsidRPr="006D416F" w:rsidRDefault="002F52B4" w:rsidP="002F52B4">
      <w:pPr>
        <w:pStyle w:val="ListParagraph"/>
        <w:ind w:left="1080"/>
        <w:rPr>
          <w:rFonts w:ascii="Garamond" w:hAnsi="Garamond"/>
        </w:rPr>
      </w:pPr>
    </w:p>
    <w:p w:rsidR="00283978" w:rsidRPr="00283978" w:rsidRDefault="00283978" w:rsidP="00283978">
      <w:pPr>
        <w:ind w:left="720"/>
        <w:rPr>
          <w:rFonts w:ascii="Garamond" w:hAnsi="Garamond"/>
        </w:rPr>
      </w:pPr>
      <w:r w:rsidRPr="00283978">
        <w:rPr>
          <w:rFonts w:ascii="Garamond" w:hAnsi="Garamond"/>
        </w:rPr>
        <w:t>Reactivity:</w:t>
      </w:r>
    </w:p>
    <w:p w:rsidR="00283978" w:rsidRPr="00283978" w:rsidRDefault="00283978" w:rsidP="00283978">
      <w:pPr>
        <w:ind w:left="720"/>
        <w:rPr>
          <w:rFonts w:ascii="Garamond" w:hAnsi="Garamond"/>
        </w:rPr>
      </w:pPr>
      <w:r w:rsidRPr="00283978">
        <w:rPr>
          <w:rFonts w:ascii="Garamond" w:hAnsi="Garamond"/>
        </w:rPr>
        <w:t>1)  Put a dropper full of Barium chloride into each beaker and stir.</w:t>
      </w:r>
    </w:p>
    <w:p w:rsidR="003F0FB8" w:rsidRDefault="00283978" w:rsidP="00283978">
      <w:pPr>
        <w:ind w:left="720"/>
        <w:rPr>
          <w:rFonts w:ascii="Garamond" w:hAnsi="Garamond"/>
        </w:rPr>
      </w:pPr>
      <w:r w:rsidRPr="00283978">
        <w:rPr>
          <w:rFonts w:ascii="Garamond" w:hAnsi="Garamond"/>
        </w:rPr>
        <w:t>2)  Observe what occurs when you add BaCl</w:t>
      </w:r>
      <w:r w:rsidRPr="003C3979">
        <w:rPr>
          <w:rFonts w:ascii="Garamond" w:hAnsi="Garamond"/>
          <w:vertAlign w:val="subscript"/>
        </w:rPr>
        <w:t>2</w:t>
      </w:r>
      <w:r w:rsidR="003F0FB8">
        <w:rPr>
          <w:rFonts w:ascii="Garamond" w:hAnsi="Garamond"/>
        </w:rPr>
        <w:t xml:space="preserve"> to each solution</w:t>
      </w:r>
      <w:r w:rsidRPr="00283978">
        <w:rPr>
          <w:rFonts w:ascii="Garamond" w:hAnsi="Garamond"/>
        </w:rPr>
        <w:t xml:space="preserve"> in the table below.</w:t>
      </w:r>
    </w:p>
    <w:p w:rsidR="002F52B4" w:rsidRDefault="003F0FB8" w:rsidP="002F52B4">
      <w:pPr>
        <w:ind w:left="720"/>
        <w:rPr>
          <w:rFonts w:ascii="Garamond" w:hAnsi="Garamond"/>
        </w:rPr>
      </w:pPr>
      <w:r>
        <w:rPr>
          <w:rFonts w:ascii="Garamond" w:hAnsi="Garamond"/>
        </w:rPr>
        <w:t>3)  Note any color change/solid formation in the data table.</w:t>
      </w:r>
      <w:r w:rsidR="00E356F5">
        <w:rPr>
          <w:rFonts w:ascii="Garamond" w:hAnsi="Garamond"/>
        </w:rPr>
        <w:t xml:space="preserve">  </w:t>
      </w:r>
      <w:r w:rsidR="00053AB2">
        <w:rPr>
          <w:rFonts w:ascii="Garamond" w:hAnsi="Garamond"/>
        </w:rPr>
        <w:t xml:space="preserve">Record all observations.  </w:t>
      </w:r>
    </w:p>
    <w:p w:rsidR="001F78AE" w:rsidRPr="00053AB2" w:rsidRDefault="00E958D0" w:rsidP="002F52B4">
      <w:pPr>
        <w:ind w:left="432"/>
        <w:rPr>
          <w:rFonts w:ascii="Garamond" w:hAnsi="Garamond"/>
        </w:rPr>
      </w:pPr>
      <w:r w:rsidRPr="00261702">
        <w:rPr>
          <w:rFonts w:ascii="Garamond" w:hAnsi="Garamond"/>
          <w:b/>
        </w:rPr>
        <w:t>Data table</w:t>
      </w:r>
      <w:r w:rsidR="00DC3270">
        <w:rPr>
          <w:rFonts w:ascii="Garamond" w:hAnsi="Garamond"/>
          <w:b/>
        </w:rPr>
        <w:t>s</w:t>
      </w:r>
      <w:r w:rsidRPr="00261702">
        <w:rPr>
          <w:rFonts w:ascii="Garamond" w:hAnsi="Garamond"/>
          <w:b/>
        </w:rPr>
        <w:t>:</w:t>
      </w:r>
      <w:r w:rsidRPr="00261702">
        <w:rPr>
          <w:rFonts w:ascii="Garamond" w:hAnsi="Garamond"/>
        </w:rPr>
        <w:t xml:space="preserve"> </w:t>
      </w:r>
      <w:r w:rsidR="002F52B4" w:rsidRPr="003C3979">
        <w:rPr>
          <w:rFonts w:ascii="Garamond" w:hAnsi="Garamond"/>
          <w:u w:val="single"/>
        </w:rPr>
        <w:t>In the margin to the left of the data table, label each test as a chemical and/or physical change.</w:t>
      </w:r>
    </w:p>
    <w:p w:rsidR="001F78AE" w:rsidRDefault="001F78AE" w:rsidP="001F78AE">
      <w:pPr>
        <w:ind w:left="360"/>
        <w:rPr>
          <w:rFonts w:ascii="Garamond" w:hAnsi="Garamond"/>
        </w:rPr>
      </w:pPr>
      <w:r>
        <w:rPr>
          <w:rFonts w:ascii="Garamond" w:hAnsi="Garamond"/>
        </w:rPr>
        <w:lastRenderedPageBreak/>
        <w:t>Table 1:  Observations from part 1</w:t>
      </w:r>
      <w:r w:rsidR="00053AB2">
        <w:rPr>
          <w:rFonts w:ascii="Garamond" w:hAnsi="Garamond"/>
        </w:rPr>
        <w:t xml:space="preserve"> using chemical names</w:t>
      </w:r>
      <w:r>
        <w:rPr>
          <w:rFonts w:ascii="Garamond" w:hAnsi="Garamond"/>
        </w:rPr>
        <w:t xml:space="preserve">. </w:t>
      </w:r>
    </w:p>
    <w:tbl>
      <w:tblPr>
        <w:tblStyle w:val="TableGrid"/>
        <w:tblW w:w="0" w:type="auto"/>
        <w:tblInd w:w="468" w:type="dxa"/>
        <w:tblLook w:val="04A0" w:firstRow="1" w:lastRow="0" w:firstColumn="1" w:lastColumn="0" w:noHBand="0" w:noVBand="1"/>
      </w:tblPr>
      <w:tblGrid>
        <w:gridCol w:w="1709"/>
        <w:gridCol w:w="1060"/>
        <w:gridCol w:w="1876"/>
        <w:gridCol w:w="1376"/>
        <w:gridCol w:w="1350"/>
        <w:gridCol w:w="1104"/>
      </w:tblGrid>
      <w:tr w:rsidR="001F78AE" w:rsidTr="001F78AE">
        <w:tc>
          <w:tcPr>
            <w:tcW w:w="1675" w:type="dxa"/>
          </w:tcPr>
          <w:p w:rsidR="00D4667C" w:rsidRPr="0050569D" w:rsidRDefault="00D4667C" w:rsidP="00D4667C">
            <w:pPr>
              <w:rPr>
                <w:rFonts w:ascii="Garamond" w:hAnsi="Garamond"/>
                <w:i/>
              </w:rPr>
            </w:pPr>
            <w:r w:rsidRPr="0050569D">
              <w:rPr>
                <w:rFonts w:ascii="Garamond" w:hAnsi="Garamond"/>
                <w:i/>
              </w:rPr>
              <w:t>SUBSTANCES</w:t>
            </w:r>
          </w:p>
          <w:p w:rsidR="00D4667C" w:rsidRDefault="00D4667C" w:rsidP="00D4667C">
            <w:pP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01C5770F" wp14:editId="0F752430">
                      <wp:simplePos x="0" y="0"/>
                      <wp:positionH relativeFrom="column">
                        <wp:posOffset>93345</wp:posOffset>
                      </wp:positionH>
                      <wp:positionV relativeFrom="paragraph">
                        <wp:posOffset>19050</wp:posOffset>
                      </wp:positionV>
                      <wp:extent cx="78105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669F6C" id="_x0000_t32" coordsize="21600,21600" o:spt="32" o:oned="t" path="m,l21600,21600e" filled="f">
                      <v:path arrowok="t" fillok="f" o:connecttype="none"/>
                      <o:lock v:ext="edit" shapetype="t"/>
                    </v:shapetype>
                    <v:shape id="Straight Arrow Connector 4" o:spid="_x0000_s1026" type="#_x0000_t32" style="position:absolute;margin-left:7.35pt;margin-top:1.5pt;width:61.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" strokecolor="#4579b8 [3044]">
                      <v:stroke endarrow="open"/>
                    </v:shape>
                  </w:pict>
                </mc:Fallback>
              </mc:AlternateContent>
            </w:r>
          </w:p>
          <w:p w:rsidR="001F78AE" w:rsidRPr="0050569D" w:rsidRDefault="00D4667C" w:rsidP="00D4667C">
            <w:pPr>
              <w:rPr>
                <w:rFonts w:ascii="Garamond" w:hAnsi="Garamond"/>
                <w:b/>
              </w:rPr>
            </w:pPr>
            <w:r w:rsidRPr="0050569D">
              <w:rPr>
                <w:rFonts w:ascii="Garamond" w:hAnsi="Garamond"/>
                <w:b/>
                <w:noProof/>
              </w:rPr>
              <mc:AlternateContent>
                <mc:Choice Requires="wps">
                  <w:drawing>
                    <wp:anchor distT="0" distB="0" distL="114300" distR="114300" simplePos="0" relativeHeight="251662336" behindDoc="0" locked="0" layoutInCell="1" allowOverlap="1" wp14:anchorId="1BF9FF96" wp14:editId="60CEE62C">
                      <wp:simplePos x="0" y="0"/>
                      <wp:positionH relativeFrom="column">
                        <wp:posOffset>531495</wp:posOffset>
                      </wp:positionH>
                      <wp:positionV relativeFrom="paragraph">
                        <wp:posOffset>31115</wp:posOffset>
                      </wp:positionV>
                      <wp:extent cx="0" cy="2190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34A462" id="Straight Arrow Connector 5" o:spid="_x0000_s1026" type="#_x0000_t32" style="position:absolute;margin-left:41.85pt;margin-top:2.45pt;width:0;height:1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VjzgEAAPADAAAOAAAAZHJzL2Uyb0RvYy54bWysU9uO0zAQfUfiHyy/0ySVlk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" strokecolor="black [3040]">
                      <v:stroke endarrow="open"/>
                    </v:shape>
                  </w:pict>
                </mc:Fallback>
              </mc:AlternateContent>
            </w:r>
            <w:r w:rsidRPr="0050569D">
              <w:rPr>
                <w:rFonts w:ascii="Garamond" w:hAnsi="Garamond"/>
                <w:b/>
              </w:rPr>
              <w:t xml:space="preserve">TESTS  </w:t>
            </w:r>
          </w:p>
        </w:tc>
        <w:tc>
          <w:tcPr>
            <w:tcW w:w="1060" w:type="dxa"/>
          </w:tcPr>
          <w:p w:rsidR="001F78AE" w:rsidRPr="0050569D" w:rsidRDefault="001F78AE" w:rsidP="006D416F">
            <w:pPr>
              <w:rPr>
                <w:i/>
              </w:rPr>
            </w:pPr>
            <w:r w:rsidRPr="0050569D">
              <w:rPr>
                <w:i/>
              </w:rPr>
              <w:t>Sodium chloride</w:t>
            </w:r>
          </w:p>
        </w:tc>
        <w:tc>
          <w:tcPr>
            <w:tcW w:w="1863" w:type="dxa"/>
          </w:tcPr>
          <w:p w:rsidR="001F78AE" w:rsidRPr="0050569D" w:rsidRDefault="001F78AE" w:rsidP="006D416F">
            <w:pPr>
              <w:rPr>
                <w:i/>
              </w:rPr>
            </w:pPr>
            <w:r w:rsidRPr="0050569D">
              <w:rPr>
                <w:i/>
              </w:rPr>
              <w:t>O-alpha-D-</w:t>
            </w:r>
            <w:proofErr w:type="spellStart"/>
            <w:r w:rsidRPr="0050569D">
              <w:rPr>
                <w:i/>
              </w:rPr>
              <w:t>glucopyranosyl</w:t>
            </w:r>
            <w:proofErr w:type="spellEnd"/>
            <w:r w:rsidRPr="0050569D">
              <w:rPr>
                <w:i/>
              </w:rPr>
              <w:t xml:space="preserve">- (1-2)-beta -D- </w:t>
            </w:r>
            <w:proofErr w:type="spellStart"/>
            <w:r w:rsidRPr="0050569D">
              <w:rPr>
                <w:i/>
              </w:rPr>
              <w:t>fructofuranoside</w:t>
            </w:r>
            <w:proofErr w:type="spellEnd"/>
            <w:r w:rsidRPr="0050569D">
              <w:rPr>
                <w:i/>
              </w:rPr>
              <w:t>.</w:t>
            </w:r>
          </w:p>
        </w:tc>
        <w:tc>
          <w:tcPr>
            <w:tcW w:w="1336" w:type="dxa"/>
          </w:tcPr>
          <w:p w:rsidR="001F78AE" w:rsidRPr="0050569D" w:rsidRDefault="001F78AE" w:rsidP="006D416F">
            <w:pPr>
              <w:rPr>
                <w:i/>
              </w:rPr>
            </w:pPr>
            <w:r w:rsidRPr="0050569D">
              <w:rPr>
                <w:i/>
              </w:rPr>
              <w:t>Sodium bicarbonate</w:t>
            </w:r>
          </w:p>
        </w:tc>
        <w:tc>
          <w:tcPr>
            <w:tcW w:w="1350" w:type="dxa"/>
          </w:tcPr>
          <w:p w:rsidR="001F78AE" w:rsidRPr="0050569D" w:rsidRDefault="001F78AE" w:rsidP="006D416F">
            <w:pPr>
              <w:rPr>
                <w:i/>
              </w:rPr>
            </w:pPr>
            <w:r w:rsidRPr="0050569D">
              <w:rPr>
                <w:i/>
              </w:rPr>
              <w:t>Magnesium sulfate</w:t>
            </w:r>
          </w:p>
        </w:tc>
        <w:tc>
          <w:tcPr>
            <w:tcW w:w="1104" w:type="dxa"/>
          </w:tcPr>
          <w:p w:rsidR="001F78AE" w:rsidRPr="0050569D" w:rsidRDefault="001F78AE" w:rsidP="006D416F">
            <w:pPr>
              <w:rPr>
                <w:i/>
              </w:rPr>
            </w:pPr>
            <w:r w:rsidRPr="0050569D">
              <w:rPr>
                <w:i/>
              </w:rPr>
              <w:t>Salicylic acid</w:t>
            </w:r>
          </w:p>
        </w:tc>
      </w:tr>
      <w:tr w:rsidR="001F78AE" w:rsidTr="001F78AE">
        <w:tc>
          <w:tcPr>
            <w:tcW w:w="1675" w:type="dxa"/>
          </w:tcPr>
          <w:p w:rsidR="001F78AE" w:rsidRPr="0050569D" w:rsidRDefault="001F78AE" w:rsidP="001F78AE">
            <w:pPr>
              <w:jc w:val="center"/>
              <w:rPr>
                <w:rFonts w:ascii="Garamond" w:hAnsi="Garamond"/>
                <w:b/>
              </w:rPr>
            </w:pPr>
            <w:r w:rsidRPr="0050569D">
              <w:rPr>
                <w:rFonts w:ascii="Garamond" w:hAnsi="Garamond"/>
                <w:b/>
              </w:rPr>
              <w:t>Solubility in water</w:t>
            </w:r>
          </w:p>
          <w:p w:rsidR="001F78AE" w:rsidRPr="001F78AE" w:rsidRDefault="001F78AE" w:rsidP="00261702">
            <w:pPr>
              <w:rPr>
                <w:rFonts w:ascii="Garamond" w:hAnsi="Garamond"/>
                <w:sz w:val="22"/>
              </w:rPr>
            </w:pPr>
            <w:r w:rsidRPr="001F78AE">
              <w:rPr>
                <w:rFonts w:ascii="Garamond" w:hAnsi="Garamond"/>
                <w:sz w:val="22"/>
              </w:rPr>
              <w:t>*Insoluble =I</w:t>
            </w:r>
          </w:p>
          <w:p w:rsidR="001F78AE" w:rsidRDefault="001F78AE" w:rsidP="00261702">
            <w:pPr>
              <w:rPr>
                <w:rFonts w:ascii="Garamond" w:hAnsi="Garamond"/>
              </w:rPr>
            </w:pPr>
            <w:r w:rsidRPr="001F78AE">
              <w:rPr>
                <w:rFonts w:ascii="Garamond" w:hAnsi="Garamond"/>
                <w:sz w:val="22"/>
              </w:rPr>
              <w:t>*Soluble = S</w:t>
            </w:r>
          </w:p>
        </w:tc>
        <w:tc>
          <w:tcPr>
            <w:tcW w:w="1060" w:type="dxa"/>
          </w:tcPr>
          <w:p w:rsidR="001F78AE" w:rsidRDefault="001F78AE" w:rsidP="00261702">
            <w:pPr>
              <w:rPr>
                <w:rFonts w:ascii="Garamond" w:hAnsi="Garamond"/>
              </w:rPr>
            </w:pPr>
          </w:p>
        </w:tc>
        <w:tc>
          <w:tcPr>
            <w:tcW w:w="1863" w:type="dxa"/>
          </w:tcPr>
          <w:p w:rsidR="001F78AE" w:rsidRDefault="001F78AE" w:rsidP="00261702">
            <w:pPr>
              <w:rPr>
                <w:rFonts w:ascii="Garamond" w:hAnsi="Garamond"/>
              </w:rPr>
            </w:pPr>
          </w:p>
        </w:tc>
        <w:tc>
          <w:tcPr>
            <w:tcW w:w="1336" w:type="dxa"/>
          </w:tcPr>
          <w:p w:rsidR="001F78AE" w:rsidRDefault="001F78AE" w:rsidP="00261702">
            <w:pPr>
              <w:rPr>
                <w:rFonts w:ascii="Garamond" w:hAnsi="Garamond"/>
              </w:rPr>
            </w:pPr>
          </w:p>
        </w:tc>
        <w:tc>
          <w:tcPr>
            <w:tcW w:w="1350" w:type="dxa"/>
          </w:tcPr>
          <w:p w:rsidR="001F78AE" w:rsidRDefault="001F78AE" w:rsidP="00261702">
            <w:pPr>
              <w:rPr>
                <w:rFonts w:ascii="Garamond" w:hAnsi="Garamond"/>
              </w:rPr>
            </w:pPr>
          </w:p>
        </w:tc>
        <w:tc>
          <w:tcPr>
            <w:tcW w:w="1104" w:type="dxa"/>
          </w:tcPr>
          <w:p w:rsidR="001F78AE" w:rsidRDefault="001F78AE" w:rsidP="00261702">
            <w:pPr>
              <w:rPr>
                <w:rFonts w:ascii="Garamond" w:hAnsi="Garamond"/>
              </w:rPr>
            </w:pPr>
          </w:p>
        </w:tc>
      </w:tr>
      <w:tr w:rsidR="001F78AE" w:rsidTr="001F78AE">
        <w:tc>
          <w:tcPr>
            <w:tcW w:w="1675" w:type="dxa"/>
          </w:tcPr>
          <w:p w:rsidR="001F78AE" w:rsidRPr="0050569D" w:rsidRDefault="001F78AE" w:rsidP="001F78AE">
            <w:pPr>
              <w:jc w:val="center"/>
              <w:rPr>
                <w:rFonts w:ascii="Garamond" w:hAnsi="Garamond"/>
                <w:b/>
              </w:rPr>
            </w:pPr>
            <w:r w:rsidRPr="0050569D">
              <w:rPr>
                <w:rFonts w:ascii="Garamond" w:hAnsi="Garamond"/>
                <w:b/>
              </w:rPr>
              <w:t>pH</w:t>
            </w:r>
          </w:p>
          <w:p w:rsidR="001F78AE" w:rsidRDefault="001F78AE" w:rsidP="001F78AE">
            <w:pPr>
              <w:jc w:val="center"/>
              <w:rPr>
                <w:rFonts w:ascii="Garamond" w:hAnsi="Garamond"/>
              </w:rPr>
            </w:pPr>
            <w:r>
              <w:rPr>
                <w:rFonts w:ascii="Garamond" w:hAnsi="Garamond"/>
              </w:rPr>
              <w:t>(from probe)</w:t>
            </w:r>
          </w:p>
          <w:p w:rsidR="003F0FB8" w:rsidRDefault="003F0FB8" w:rsidP="001F78AE">
            <w:pPr>
              <w:jc w:val="center"/>
              <w:rPr>
                <w:rFonts w:ascii="Garamond" w:hAnsi="Garamond"/>
              </w:rPr>
            </w:pPr>
            <w:proofErr w:type="spellStart"/>
            <w:r>
              <w:rPr>
                <w:rFonts w:ascii="Garamond" w:hAnsi="Garamond"/>
              </w:rPr>
              <w:t>Acid,Base</w:t>
            </w:r>
            <w:proofErr w:type="spellEnd"/>
            <w:r>
              <w:rPr>
                <w:rFonts w:ascii="Garamond" w:hAnsi="Garamond"/>
              </w:rPr>
              <w:t>, Neutral</w:t>
            </w:r>
          </w:p>
        </w:tc>
        <w:tc>
          <w:tcPr>
            <w:tcW w:w="1060" w:type="dxa"/>
          </w:tcPr>
          <w:p w:rsidR="001F78AE" w:rsidRDefault="001F78AE" w:rsidP="00261702">
            <w:pPr>
              <w:rPr>
                <w:rFonts w:ascii="Garamond" w:hAnsi="Garamond"/>
              </w:rPr>
            </w:pPr>
          </w:p>
        </w:tc>
        <w:tc>
          <w:tcPr>
            <w:tcW w:w="1863" w:type="dxa"/>
          </w:tcPr>
          <w:p w:rsidR="001F78AE" w:rsidRDefault="001F78AE" w:rsidP="00261702">
            <w:pPr>
              <w:rPr>
                <w:rFonts w:ascii="Garamond" w:hAnsi="Garamond"/>
              </w:rPr>
            </w:pPr>
          </w:p>
        </w:tc>
        <w:tc>
          <w:tcPr>
            <w:tcW w:w="1336" w:type="dxa"/>
          </w:tcPr>
          <w:p w:rsidR="001F78AE" w:rsidRDefault="001F78AE" w:rsidP="00261702">
            <w:pPr>
              <w:rPr>
                <w:rFonts w:ascii="Garamond" w:hAnsi="Garamond"/>
              </w:rPr>
            </w:pPr>
          </w:p>
        </w:tc>
        <w:tc>
          <w:tcPr>
            <w:tcW w:w="1350" w:type="dxa"/>
          </w:tcPr>
          <w:p w:rsidR="001F78AE" w:rsidRDefault="001F78AE" w:rsidP="00261702">
            <w:pPr>
              <w:rPr>
                <w:rFonts w:ascii="Garamond" w:hAnsi="Garamond"/>
              </w:rPr>
            </w:pPr>
          </w:p>
        </w:tc>
        <w:tc>
          <w:tcPr>
            <w:tcW w:w="1104" w:type="dxa"/>
          </w:tcPr>
          <w:p w:rsidR="001F78AE" w:rsidRDefault="001F78AE" w:rsidP="00261702">
            <w:pPr>
              <w:rPr>
                <w:rFonts w:ascii="Garamond" w:hAnsi="Garamond"/>
              </w:rPr>
            </w:pPr>
          </w:p>
        </w:tc>
      </w:tr>
      <w:tr w:rsidR="001F78AE" w:rsidTr="001F78AE">
        <w:tc>
          <w:tcPr>
            <w:tcW w:w="1675" w:type="dxa"/>
          </w:tcPr>
          <w:p w:rsidR="001F78AE" w:rsidRPr="0050569D" w:rsidRDefault="001F78AE" w:rsidP="001F78AE">
            <w:pPr>
              <w:jc w:val="center"/>
              <w:rPr>
                <w:rFonts w:ascii="Garamond" w:hAnsi="Garamond"/>
                <w:b/>
              </w:rPr>
            </w:pPr>
            <w:r w:rsidRPr="0050569D">
              <w:rPr>
                <w:rFonts w:ascii="Garamond" w:hAnsi="Garamond"/>
                <w:b/>
              </w:rPr>
              <w:t>Conductivity</w:t>
            </w:r>
          </w:p>
          <w:p w:rsidR="001F78AE" w:rsidRPr="003F0FB8" w:rsidRDefault="001F78AE" w:rsidP="001F78AE">
            <w:pPr>
              <w:jc w:val="center"/>
              <w:rPr>
                <w:rFonts w:ascii="Garamond" w:hAnsi="Garamond"/>
                <w:u w:val="single"/>
              </w:rPr>
            </w:pPr>
            <w:r w:rsidRPr="003F0FB8">
              <w:rPr>
                <w:rFonts w:ascii="Garamond" w:hAnsi="Garamond"/>
                <w:u w:val="single"/>
              </w:rPr>
              <w:t>Y or N</w:t>
            </w:r>
          </w:p>
          <w:p w:rsidR="005F67D3" w:rsidRDefault="003F0FB8" w:rsidP="001F78AE">
            <w:pPr>
              <w:jc w:val="center"/>
              <w:rPr>
                <w:rFonts w:ascii="Garamond" w:hAnsi="Garamond"/>
              </w:rPr>
            </w:pPr>
            <w:r>
              <w:rPr>
                <w:rFonts w:ascii="Garamond" w:hAnsi="Garamond"/>
              </w:rPr>
              <w:t>Low, Med, High, Very High</w:t>
            </w:r>
          </w:p>
        </w:tc>
        <w:tc>
          <w:tcPr>
            <w:tcW w:w="1060" w:type="dxa"/>
          </w:tcPr>
          <w:p w:rsidR="001F78AE" w:rsidRDefault="001F78AE" w:rsidP="00261702">
            <w:pPr>
              <w:rPr>
                <w:rFonts w:ascii="Garamond" w:hAnsi="Garamond"/>
              </w:rPr>
            </w:pPr>
          </w:p>
        </w:tc>
        <w:tc>
          <w:tcPr>
            <w:tcW w:w="1863" w:type="dxa"/>
          </w:tcPr>
          <w:p w:rsidR="001F78AE" w:rsidRDefault="001F78AE" w:rsidP="00261702">
            <w:pPr>
              <w:rPr>
                <w:rFonts w:ascii="Garamond" w:hAnsi="Garamond"/>
              </w:rPr>
            </w:pPr>
          </w:p>
        </w:tc>
        <w:tc>
          <w:tcPr>
            <w:tcW w:w="1336" w:type="dxa"/>
          </w:tcPr>
          <w:p w:rsidR="001F78AE" w:rsidRDefault="001F78AE" w:rsidP="00261702">
            <w:pPr>
              <w:rPr>
                <w:rFonts w:ascii="Garamond" w:hAnsi="Garamond"/>
              </w:rPr>
            </w:pPr>
          </w:p>
        </w:tc>
        <w:tc>
          <w:tcPr>
            <w:tcW w:w="1350" w:type="dxa"/>
          </w:tcPr>
          <w:p w:rsidR="001F78AE" w:rsidRDefault="001F78AE" w:rsidP="00261702">
            <w:pPr>
              <w:rPr>
                <w:rFonts w:ascii="Garamond" w:hAnsi="Garamond"/>
              </w:rPr>
            </w:pPr>
          </w:p>
        </w:tc>
        <w:tc>
          <w:tcPr>
            <w:tcW w:w="1104" w:type="dxa"/>
          </w:tcPr>
          <w:p w:rsidR="001F78AE" w:rsidRDefault="001F78AE" w:rsidP="00261702">
            <w:pPr>
              <w:rPr>
                <w:rFonts w:ascii="Garamond" w:hAnsi="Garamond"/>
              </w:rPr>
            </w:pPr>
          </w:p>
        </w:tc>
      </w:tr>
      <w:tr w:rsidR="001F78AE" w:rsidTr="001F78AE">
        <w:tc>
          <w:tcPr>
            <w:tcW w:w="1675" w:type="dxa"/>
          </w:tcPr>
          <w:p w:rsidR="001F78AE" w:rsidRPr="0050569D" w:rsidRDefault="001F78AE" w:rsidP="001F78AE">
            <w:pPr>
              <w:jc w:val="center"/>
              <w:rPr>
                <w:rFonts w:ascii="Garamond" w:hAnsi="Garamond"/>
                <w:b/>
                <w:sz w:val="20"/>
              </w:rPr>
            </w:pPr>
            <w:r w:rsidRPr="0050569D">
              <w:rPr>
                <w:rFonts w:ascii="Garamond" w:hAnsi="Garamond"/>
                <w:b/>
              </w:rPr>
              <w:t>Reactivity with BaCl</w:t>
            </w:r>
            <w:r w:rsidRPr="0050569D">
              <w:rPr>
                <w:rFonts w:ascii="Garamond" w:hAnsi="Garamond"/>
                <w:b/>
                <w:sz w:val="20"/>
              </w:rPr>
              <w:t>2</w:t>
            </w:r>
          </w:p>
          <w:p w:rsidR="001F78AE" w:rsidRDefault="001F78AE" w:rsidP="001F78AE">
            <w:pPr>
              <w:jc w:val="center"/>
              <w:rPr>
                <w:rFonts w:ascii="Garamond" w:hAnsi="Garamond"/>
                <w:sz w:val="20"/>
              </w:rPr>
            </w:pPr>
            <w:r>
              <w:rPr>
                <w:rFonts w:ascii="Garamond" w:hAnsi="Garamond"/>
                <w:sz w:val="20"/>
              </w:rPr>
              <w:t xml:space="preserve">Solid forms = </w:t>
            </w:r>
            <w:proofErr w:type="spellStart"/>
            <w:r>
              <w:rPr>
                <w:rFonts w:ascii="Garamond" w:hAnsi="Garamond"/>
                <w:sz w:val="20"/>
              </w:rPr>
              <w:t>ppt</w:t>
            </w:r>
            <w:proofErr w:type="spellEnd"/>
          </w:p>
          <w:p w:rsidR="001F78AE" w:rsidRDefault="001F78AE" w:rsidP="001F78AE">
            <w:pPr>
              <w:jc w:val="center"/>
              <w:rPr>
                <w:rFonts w:ascii="Garamond" w:hAnsi="Garamond"/>
                <w:sz w:val="20"/>
              </w:rPr>
            </w:pPr>
            <w:r>
              <w:rPr>
                <w:rFonts w:ascii="Garamond" w:hAnsi="Garamond"/>
                <w:sz w:val="20"/>
              </w:rPr>
              <w:t>No solid = NR</w:t>
            </w:r>
          </w:p>
          <w:p w:rsidR="003F0FB8" w:rsidRPr="003F0FB8" w:rsidRDefault="003F0FB8" w:rsidP="001F78AE">
            <w:pPr>
              <w:jc w:val="center"/>
              <w:rPr>
                <w:rFonts w:ascii="Garamond" w:hAnsi="Garamond"/>
                <w:b/>
              </w:rPr>
            </w:pPr>
            <w:r w:rsidRPr="003F0FB8">
              <w:rPr>
                <w:rFonts w:ascii="Garamond" w:hAnsi="Garamond"/>
                <w:b/>
                <w:sz w:val="20"/>
              </w:rPr>
              <w:t>COLOR CHANGE</w:t>
            </w:r>
          </w:p>
        </w:tc>
        <w:tc>
          <w:tcPr>
            <w:tcW w:w="1060" w:type="dxa"/>
          </w:tcPr>
          <w:p w:rsidR="001F78AE" w:rsidRDefault="001F78AE" w:rsidP="00261702">
            <w:pPr>
              <w:rPr>
                <w:rFonts w:ascii="Garamond" w:hAnsi="Garamond"/>
              </w:rPr>
            </w:pPr>
          </w:p>
        </w:tc>
        <w:tc>
          <w:tcPr>
            <w:tcW w:w="1863" w:type="dxa"/>
          </w:tcPr>
          <w:p w:rsidR="001F78AE" w:rsidRDefault="001F78AE" w:rsidP="00261702">
            <w:pPr>
              <w:rPr>
                <w:rFonts w:ascii="Garamond" w:hAnsi="Garamond"/>
              </w:rPr>
            </w:pPr>
          </w:p>
        </w:tc>
        <w:tc>
          <w:tcPr>
            <w:tcW w:w="1336" w:type="dxa"/>
          </w:tcPr>
          <w:p w:rsidR="001F78AE" w:rsidRDefault="001F78AE" w:rsidP="00261702">
            <w:pPr>
              <w:rPr>
                <w:rFonts w:ascii="Garamond" w:hAnsi="Garamond"/>
              </w:rPr>
            </w:pPr>
          </w:p>
        </w:tc>
        <w:tc>
          <w:tcPr>
            <w:tcW w:w="1350" w:type="dxa"/>
          </w:tcPr>
          <w:p w:rsidR="001F78AE" w:rsidRDefault="001F78AE" w:rsidP="00261702">
            <w:pPr>
              <w:rPr>
                <w:rFonts w:ascii="Garamond" w:hAnsi="Garamond"/>
              </w:rPr>
            </w:pPr>
          </w:p>
        </w:tc>
        <w:tc>
          <w:tcPr>
            <w:tcW w:w="1104" w:type="dxa"/>
          </w:tcPr>
          <w:p w:rsidR="001F78AE" w:rsidRDefault="001F78AE" w:rsidP="00261702">
            <w:pPr>
              <w:rPr>
                <w:rFonts w:ascii="Garamond" w:hAnsi="Garamond"/>
              </w:rPr>
            </w:pPr>
          </w:p>
        </w:tc>
      </w:tr>
    </w:tbl>
    <w:p w:rsidR="001F78AE" w:rsidRDefault="001F78AE" w:rsidP="001F78AE">
      <w:pPr>
        <w:rPr>
          <w:rFonts w:ascii="Garamond" w:hAnsi="Garamond"/>
        </w:rPr>
      </w:pPr>
    </w:p>
    <w:p w:rsidR="001F78AE" w:rsidRDefault="001F78AE" w:rsidP="001F78AE">
      <w:pPr>
        <w:rPr>
          <w:rFonts w:ascii="Garamond" w:hAnsi="Garamond"/>
        </w:rPr>
      </w:pPr>
      <w:r>
        <w:rPr>
          <w:rFonts w:ascii="Garamond" w:hAnsi="Garamond"/>
        </w:rPr>
        <w:t xml:space="preserve">    </w:t>
      </w:r>
      <w:r w:rsidR="00053AB2">
        <w:rPr>
          <w:rFonts w:ascii="Garamond" w:hAnsi="Garamond"/>
        </w:rPr>
        <w:t xml:space="preserve">  </w:t>
      </w:r>
      <w:r>
        <w:rPr>
          <w:rFonts w:ascii="Garamond" w:hAnsi="Garamond"/>
        </w:rPr>
        <w:t>Table 2:  Observations from part 2</w:t>
      </w:r>
      <w:r w:rsidR="00053AB2">
        <w:rPr>
          <w:rFonts w:ascii="Garamond" w:hAnsi="Garamond"/>
        </w:rPr>
        <w:t xml:space="preserve"> using common household names.</w:t>
      </w:r>
    </w:p>
    <w:tbl>
      <w:tblPr>
        <w:tblStyle w:val="TableGrid"/>
        <w:tblW w:w="0" w:type="auto"/>
        <w:tblInd w:w="468" w:type="dxa"/>
        <w:tblLook w:val="04A0" w:firstRow="1" w:lastRow="0" w:firstColumn="1" w:lastColumn="0" w:noHBand="0" w:noVBand="1"/>
      </w:tblPr>
      <w:tblGrid>
        <w:gridCol w:w="1709"/>
        <w:gridCol w:w="1060"/>
        <w:gridCol w:w="1863"/>
        <w:gridCol w:w="1336"/>
        <w:gridCol w:w="1350"/>
        <w:gridCol w:w="1104"/>
      </w:tblGrid>
      <w:tr w:rsidR="0050569D" w:rsidTr="006D416F">
        <w:tc>
          <w:tcPr>
            <w:tcW w:w="1675" w:type="dxa"/>
          </w:tcPr>
          <w:p w:rsidR="001F78AE" w:rsidRPr="0050569D" w:rsidRDefault="00D4667C" w:rsidP="006D416F">
            <w:pPr>
              <w:rPr>
                <w:rFonts w:ascii="Garamond" w:hAnsi="Garamond"/>
                <w:i/>
              </w:rPr>
            </w:pPr>
            <w:r w:rsidRPr="0050569D">
              <w:rPr>
                <w:rFonts w:ascii="Garamond" w:hAnsi="Garamond"/>
                <w:i/>
              </w:rPr>
              <w:t>SUBSTANCES</w:t>
            </w:r>
          </w:p>
          <w:p w:rsidR="00D4667C" w:rsidRDefault="00D4667C" w:rsidP="006D416F">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7C61072A" wp14:editId="315CC6A7">
                      <wp:simplePos x="0" y="0"/>
                      <wp:positionH relativeFrom="column">
                        <wp:posOffset>93345</wp:posOffset>
                      </wp:positionH>
                      <wp:positionV relativeFrom="paragraph">
                        <wp:posOffset>19050</wp:posOffset>
                      </wp:positionV>
                      <wp:extent cx="781050" cy="9525"/>
                      <wp:effectExtent l="0" t="76200" r="19050" b="104775"/>
                      <wp:wrapNone/>
                      <wp:docPr id="3" name="Straight Arrow Connector 3"/>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40227" id="Straight Arrow Connector 3" o:spid="_x0000_s1026" type="#_x0000_t32" style="position:absolute;margin-left:7.35pt;margin-top:1.5pt;width:61.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" strokecolor="#4579b8 [3044]">
                      <v:stroke endarrow="open"/>
                    </v:shape>
                  </w:pict>
                </mc:Fallback>
              </mc:AlternateContent>
            </w:r>
          </w:p>
          <w:p w:rsidR="00D4667C" w:rsidRPr="0050569D" w:rsidRDefault="0050569D" w:rsidP="006D416F">
            <w:pPr>
              <w:rPr>
                <w:rFonts w:ascii="Garamond" w:hAnsi="Garamond"/>
                <w:b/>
              </w:rPr>
            </w:pPr>
            <w:r w:rsidRPr="0050569D">
              <w:rPr>
                <w:rFonts w:ascii="Garamond" w:hAnsi="Garamond"/>
                <w:b/>
                <w:noProof/>
              </w:rPr>
              <mc:AlternateContent>
                <mc:Choice Requires="wps">
                  <w:drawing>
                    <wp:anchor distT="0" distB="0" distL="114300" distR="114300" simplePos="0" relativeHeight="251659264" behindDoc="0" locked="0" layoutInCell="1" allowOverlap="1" wp14:anchorId="4F3DB9D4" wp14:editId="0E0EC699">
                      <wp:simplePos x="0" y="0"/>
                      <wp:positionH relativeFrom="column">
                        <wp:posOffset>588645</wp:posOffset>
                      </wp:positionH>
                      <wp:positionV relativeFrom="paragraph">
                        <wp:posOffset>40640</wp:posOffset>
                      </wp:positionV>
                      <wp:extent cx="0" cy="2190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E9B622" id="Straight Arrow Connector 2" o:spid="_x0000_s1026" type="#_x0000_t32" style="position:absolute;margin-left:46.35pt;margin-top:3.2pt;width:0;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" strokecolor="black [3040]">
                      <v:stroke endarrow="open"/>
                    </v:shape>
                  </w:pict>
                </mc:Fallback>
              </mc:AlternateContent>
            </w:r>
            <w:r w:rsidR="00D4667C" w:rsidRPr="0050569D">
              <w:rPr>
                <w:rFonts w:ascii="Garamond" w:hAnsi="Garamond"/>
                <w:b/>
              </w:rPr>
              <w:t xml:space="preserve">TESTS  </w:t>
            </w:r>
          </w:p>
          <w:p w:rsidR="0050569D" w:rsidRDefault="0050569D" w:rsidP="006D416F">
            <w:pPr>
              <w:rPr>
                <w:rFonts w:ascii="Garamond" w:hAnsi="Garamond"/>
              </w:rPr>
            </w:pPr>
          </w:p>
        </w:tc>
        <w:tc>
          <w:tcPr>
            <w:tcW w:w="1060" w:type="dxa"/>
          </w:tcPr>
          <w:p w:rsidR="001F78AE" w:rsidRPr="0050569D" w:rsidRDefault="0050569D" w:rsidP="0050569D">
            <w:pPr>
              <w:jc w:val="center"/>
              <w:rPr>
                <w:i/>
              </w:rPr>
            </w:pPr>
            <w:r w:rsidRPr="0050569D">
              <w:rPr>
                <w:i/>
              </w:rPr>
              <w:t>Aspirin</w:t>
            </w:r>
          </w:p>
        </w:tc>
        <w:tc>
          <w:tcPr>
            <w:tcW w:w="1863" w:type="dxa"/>
          </w:tcPr>
          <w:p w:rsidR="001F78AE" w:rsidRPr="0050569D" w:rsidRDefault="0050569D" w:rsidP="0050569D">
            <w:pPr>
              <w:jc w:val="center"/>
              <w:rPr>
                <w:i/>
              </w:rPr>
            </w:pPr>
            <w:r w:rsidRPr="0050569D">
              <w:rPr>
                <w:i/>
              </w:rPr>
              <w:t>Baking Soda</w:t>
            </w:r>
          </w:p>
        </w:tc>
        <w:tc>
          <w:tcPr>
            <w:tcW w:w="1336" w:type="dxa"/>
          </w:tcPr>
          <w:p w:rsidR="001F78AE" w:rsidRPr="0050569D" w:rsidRDefault="0050569D" w:rsidP="0050569D">
            <w:pPr>
              <w:jc w:val="center"/>
              <w:rPr>
                <w:i/>
              </w:rPr>
            </w:pPr>
            <w:r w:rsidRPr="0050569D">
              <w:rPr>
                <w:i/>
              </w:rPr>
              <w:t>Epsom Salts</w:t>
            </w:r>
          </w:p>
        </w:tc>
        <w:tc>
          <w:tcPr>
            <w:tcW w:w="1350" w:type="dxa"/>
          </w:tcPr>
          <w:p w:rsidR="001F78AE" w:rsidRPr="0050569D" w:rsidRDefault="0050569D" w:rsidP="0050569D">
            <w:pPr>
              <w:jc w:val="center"/>
              <w:rPr>
                <w:i/>
              </w:rPr>
            </w:pPr>
            <w:r w:rsidRPr="0050569D">
              <w:rPr>
                <w:i/>
              </w:rPr>
              <w:t>Sugar</w:t>
            </w:r>
          </w:p>
        </w:tc>
        <w:tc>
          <w:tcPr>
            <w:tcW w:w="1104" w:type="dxa"/>
          </w:tcPr>
          <w:p w:rsidR="001F78AE" w:rsidRPr="0050569D" w:rsidRDefault="0050569D" w:rsidP="0050569D">
            <w:pPr>
              <w:jc w:val="center"/>
              <w:rPr>
                <w:i/>
              </w:rPr>
            </w:pPr>
            <w:r w:rsidRPr="0050569D">
              <w:rPr>
                <w:i/>
              </w:rPr>
              <w:t>Table Salt</w:t>
            </w:r>
          </w:p>
        </w:tc>
      </w:tr>
      <w:tr w:rsidR="0050569D" w:rsidTr="006D416F">
        <w:tc>
          <w:tcPr>
            <w:tcW w:w="1675" w:type="dxa"/>
          </w:tcPr>
          <w:p w:rsidR="001F78AE" w:rsidRPr="0050569D" w:rsidRDefault="001F78AE" w:rsidP="006D416F">
            <w:pPr>
              <w:jc w:val="center"/>
              <w:rPr>
                <w:rFonts w:ascii="Garamond" w:hAnsi="Garamond"/>
                <w:b/>
              </w:rPr>
            </w:pPr>
            <w:r w:rsidRPr="0050569D">
              <w:rPr>
                <w:rFonts w:ascii="Garamond" w:hAnsi="Garamond"/>
                <w:b/>
              </w:rPr>
              <w:t>Solubility in water</w:t>
            </w:r>
          </w:p>
          <w:p w:rsidR="001F78AE" w:rsidRPr="0050569D" w:rsidRDefault="001F78AE" w:rsidP="006D416F">
            <w:pPr>
              <w:rPr>
                <w:rFonts w:ascii="Garamond" w:hAnsi="Garamond"/>
                <w:sz w:val="22"/>
              </w:rPr>
            </w:pPr>
            <w:r w:rsidRPr="0050569D">
              <w:rPr>
                <w:rFonts w:ascii="Garamond" w:hAnsi="Garamond"/>
                <w:sz w:val="22"/>
              </w:rPr>
              <w:t>*Insoluble =I</w:t>
            </w:r>
          </w:p>
          <w:p w:rsidR="001F78AE" w:rsidRPr="0050569D" w:rsidRDefault="001F78AE" w:rsidP="006D416F">
            <w:pPr>
              <w:rPr>
                <w:rFonts w:ascii="Garamond" w:hAnsi="Garamond"/>
              </w:rPr>
            </w:pPr>
            <w:r w:rsidRPr="0050569D">
              <w:rPr>
                <w:rFonts w:ascii="Garamond" w:hAnsi="Garamond"/>
                <w:sz w:val="22"/>
              </w:rPr>
              <w:t>*Soluble = S</w:t>
            </w:r>
          </w:p>
        </w:tc>
        <w:tc>
          <w:tcPr>
            <w:tcW w:w="1060" w:type="dxa"/>
          </w:tcPr>
          <w:p w:rsidR="001F78AE" w:rsidRDefault="001F78AE" w:rsidP="006D416F">
            <w:pPr>
              <w:rPr>
                <w:rFonts w:ascii="Garamond" w:hAnsi="Garamond"/>
              </w:rPr>
            </w:pPr>
          </w:p>
        </w:tc>
        <w:tc>
          <w:tcPr>
            <w:tcW w:w="1863" w:type="dxa"/>
          </w:tcPr>
          <w:p w:rsidR="001F78AE" w:rsidRDefault="001F78AE" w:rsidP="006D416F">
            <w:pPr>
              <w:rPr>
                <w:rFonts w:ascii="Garamond" w:hAnsi="Garamond"/>
              </w:rPr>
            </w:pPr>
          </w:p>
        </w:tc>
        <w:tc>
          <w:tcPr>
            <w:tcW w:w="1336" w:type="dxa"/>
          </w:tcPr>
          <w:p w:rsidR="001F78AE" w:rsidRDefault="001F78AE" w:rsidP="006D416F">
            <w:pPr>
              <w:rPr>
                <w:rFonts w:ascii="Garamond" w:hAnsi="Garamond"/>
              </w:rPr>
            </w:pPr>
          </w:p>
        </w:tc>
        <w:tc>
          <w:tcPr>
            <w:tcW w:w="1350" w:type="dxa"/>
          </w:tcPr>
          <w:p w:rsidR="001F78AE" w:rsidRDefault="001F78AE" w:rsidP="006D416F">
            <w:pPr>
              <w:rPr>
                <w:rFonts w:ascii="Garamond" w:hAnsi="Garamond"/>
              </w:rPr>
            </w:pPr>
          </w:p>
        </w:tc>
        <w:tc>
          <w:tcPr>
            <w:tcW w:w="1104" w:type="dxa"/>
          </w:tcPr>
          <w:p w:rsidR="001F78AE" w:rsidRDefault="001F78AE" w:rsidP="006D416F">
            <w:pPr>
              <w:rPr>
                <w:rFonts w:ascii="Garamond" w:hAnsi="Garamond"/>
              </w:rPr>
            </w:pPr>
          </w:p>
        </w:tc>
      </w:tr>
      <w:tr w:rsidR="0050569D" w:rsidTr="006D416F">
        <w:tc>
          <w:tcPr>
            <w:tcW w:w="1675" w:type="dxa"/>
          </w:tcPr>
          <w:p w:rsidR="001F78AE" w:rsidRPr="0050569D" w:rsidRDefault="001F78AE" w:rsidP="006D416F">
            <w:pPr>
              <w:jc w:val="center"/>
              <w:rPr>
                <w:rFonts w:ascii="Garamond" w:hAnsi="Garamond"/>
                <w:b/>
              </w:rPr>
            </w:pPr>
            <w:r w:rsidRPr="0050569D">
              <w:rPr>
                <w:rFonts w:ascii="Garamond" w:hAnsi="Garamond"/>
                <w:b/>
              </w:rPr>
              <w:t>pH</w:t>
            </w:r>
          </w:p>
          <w:p w:rsidR="001F78AE" w:rsidRDefault="001F78AE" w:rsidP="006D416F">
            <w:pPr>
              <w:jc w:val="center"/>
              <w:rPr>
                <w:rFonts w:ascii="Garamond" w:hAnsi="Garamond"/>
              </w:rPr>
            </w:pPr>
            <w:r w:rsidRPr="0050569D">
              <w:rPr>
                <w:rFonts w:ascii="Garamond" w:hAnsi="Garamond"/>
              </w:rPr>
              <w:t>(from probe)</w:t>
            </w:r>
          </w:p>
          <w:p w:rsidR="003F0FB8" w:rsidRPr="0050569D" w:rsidRDefault="003F0FB8" w:rsidP="006D416F">
            <w:pPr>
              <w:jc w:val="center"/>
              <w:rPr>
                <w:rFonts w:ascii="Garamond" w:hAnsi="Garamond"/>
              </w:rPr>
            </w:pPr>
            <w:r>
              <w:rPr>
                <w:rFonts w:ascii="Garamond" w:hAnsi="Garamond"/>
              </w:rPr>
              <w:t>Acid, Base, Neutral</w:t>
            </w:r>
          </w:p>
        </w:tc>
        <w:tc>
          <w:tcPr>
            <w:tcW w:w="1060" w:type="dxa"/>
          </w:tcPr>
          <w:p w:rsidR="001F78AE" w:rsidRDefault="001F78AE" w:rsidP="006D416F">
            <w:pPr>
              <w:rPr>
                <w:rFonts w:ascii="Garamond" w:hAnsi="Garamond"/>
              </w:rPr>
            </w:pPr>
          </w:p>
        </w:tc>
        <w:tc>
          <w:tcPr>
            <w:tcW w:w="1863" w:type="dxa"/>
          </w:tcPr>
          <w:p w:rsidR="001F78AE" w:rsidRDefault="001F78AE" w:rsidP="006D416F">
            <w:pPr>
              <w:rPr>
                <w:rFonts w:ascii="Garamond" w:hAnsi="Garamond"/>
              </w:rPr>
            </w:pPr>
          </w:p>
        </w:tc>
        <w:tc>
          <w:tcPr>
            <w:tcW w:w="1336" w:type="dxa"/>
          </w:tcPr>
          <w:p w:rsidR="001F78AE" w:rsidRDefault="001F78AE" w:rsidP="006D416F">
            <w:pPr>
              <w:rPr>
                <w:rFonts w:ascii="Garamond" w:hAnsi="Garamond"/>
              </w:rPr>
            </w:pPr>
          </w:p>
        </w:tc>
        <w:tc>
          <w:tcPr>
            <w:tcW w:w="1350" w:type="dxa"/>
          </w:tcPr>
          <w:p w:rsidR="001F78AE" w:rsidRDefault="001F78AE" w:rsidP="006D416F">
            <w:pPr>
              <w:rPr>
                <w:rFonts w:ascii="Garamond" w:hAnsi="Garamond"/>
              </w:rPr>
            </w:pPr>
          </w:p>
        </w:tc>
        <w:tc>
          <w:tcPr>
            <w:tcW w:w="1104" w:type="dxa"/>
          </w:tcPr>
          <w:p w:rsidR="001F78AE" w:rsidRDefault="001F78AE" w:rsidP="006D416F">
            <w:pPr>
              <w:rPr>
                <w:rFonts w:ascii="Garamond" w:hAnsi="Garamond"/>
              </w:rPr>
            </w:pPr>
          </w:p>
          <w:p w:rsidR="006D416F" w:rsidRDefault="006D416F" w:rsidP="006D416F">
            <w:pPr>
              <w:rPr>
                <w:rFonts w:ascii="Garamond" w:hAnsi="Garamond"/>
              </w:rPr>
            </w:pPr>
          </w:p>
          <w:p w:rsidR="006D416F" w:rsidRDefault="006D416F" w:rsidP="006D416F">
            <w:pPr>
              <w:rPr>
                <w:rFonts w:ascii="Garamond" w:hAnsi="Garamond"/>
              </w:rPr>
            </w:pPr>
          </w:p>
          <w:p w:rsidR="006D416F" w:rsidRDefault="006D416F" w:rsidP="006D416F">
            <w:pPr>
              <w:rPr>
                <w:rFonts w:ascii="Garamond" w:hAnsi="Garamond"/>
              </w:rPr>
            </w:pPr>
          </w:p>
          <w:p w:rsidR="006D416F" w:rsidRDefault="006D416F" w:rsidP="006D416F">
            <w:pPr>
              <w:rPr>
                <w:rFonts w:ascii="Garamond" w:hAnsi="Garamond"/>
              </w:rPr>
            </w:pPr>
          </w:p>
        </w:tc>
      </w:tr>
      <w:tr w:rsidR="0050569D" w:rsidTr="006D416F">
        <w:tc>
          <w:tcPr>
            <w:tcW w:w="1675" w:type="dxa"/>
          </w:tcPr>
          <w:p w:rsidR="001F78AE" w:rsidRPr="0050569D" w:rsidRDefault="001F78AE" w:rsidP="006D416F">
            <w:pPr>
              <w:jc w:val="center"/>
              <w:rPr>
                <w:rFonts w:ascii="Garamond" w:hAnsi="Garamond"/>
                <w:b/>
              </w:rPr>
            </w:pPr>
            <w:r w:rsidRPr="0050569D">
              <w:rPr>
                <w:rFonts w:ascii="Garamond" w:hAnsi="Garamond"/>
                <w:b/>
              </w:rPr>
              <w:t>Conductivity</w:t>
            </w:r>
          </w:p>
          <w:p w:rsidR="003F0FB8" w:rsidRPr="003F0FB8" w:rsidRDefault="003F0FB8" w:rsidP="003F0FB8">
            <w:pPr>
              <w:jc w:val="center"/>
              <w:rPr>
                <w:rFonts w:ascii="Garamond" w:hAnsi="Garamond"/>
                <w:u w:val="single"/>
              </w:rPr>
            </w:pPr>
            <w:r w:rsidRPr="003F0FB8">
              <w:rPr>
                <w:rFonts w:ascii="Garamond" w:hAnsi="Garamond"/>
                <w:u w:val="single"/>
              </w:rPr>
              <w:t>Y or N</w:t>
            </w:r>
          </w:p>
          <w:p w:rsidR="00DB55ED" w:rsidRPr="0050569D" w:rsidRDefault="003F0FB8" w:rsidP="003F0FB8">
            <w:pPr>
              <w:jc w:val="center"/>
              <w:rPr>
                <w:rFonts w:ascii="Garamond" w:hAnsi="Garamond"/>
              </w:rPr>
            </w:pPr>
            <w:r>
              <w:rPr>
                <w:rFonts w:ascii="Garamond" w:hAnsi="Garamond"/>
              </w:rPr>
              <w:t>Low, Med, High, Very High</w:t>
            </w:r>
          </w:p>
        </w:tc>
        <w:tc>
          <w:tcPr>
            <w:tcW w:w="1060" w:type="dxa"/>
          </w:tcPr>
          <w:p w:rsidR="001F78AE" w:rsidRDefault="001F78AE" w:rsidP="006D416F">
            <w:pPr>
              <w:rPr>
                <w:rFonts w:ascii="Garamond" w:hAnsi="Garamond"/>
              </w:rPr>
            </w:pPr>
          </w:p>
        </w:tc>
        <w:tc>
          <w:tcPr>
            <w:tcW w:w="1863" w:type="dxa"/>
          </w:tcPr>
          <w:p w:rsidR="001F78AE" w:rsidRDefault="001F78AE" w:rsidP="006D416F">
            <w:pPr>
              <w:rPr>
                <w:rFonts w:ascii="Garamond" w:hAnsi="Garamond"/>
              </w:rPr>
            </w:pPr>
          </w:p>
        </w:tc>
        <w:tc>
          <w:tcPr>
            <w:tcW w:w="1336" w:type="dxa"/>
          </w:tcPr>
          <w:p w:rsidR="001F78AE" w:rsidRDefault="001F78AE" w:rsidP="006D416F">
            <w:pPr>
              <w:rPr>
                <w:rFonts w:ascii="Garamond" w:hAnsi="Garamond"/>
              </w:rPr>
            </w:pPr>
          </w:p>
        </w:tc>
        <w:tc>
          <w:tcPr>
            <w:tcW w:w="1350" w:type="dxa"/>
          </w:tcPr>
          <w:p w:rsidR="001F78AE" w:rsidRDefault="001F78AE" w:rsidP="006D416F">
            <w:pPr>
              <w:rPr>
                <w:rFonts w:ascii="Garamond" w:hAnsi="Garamond"/>
              </w:rPr>
            </w:pPr>
          </w:p>
        </w:tc>
        <w:tc>
          <w:tcPr>
            <w:tcW w:w="1104" w:type="dxa"/>
          </w:tcPr>
          <w:p w:rsidR="001F78AE" w:rsidRDefault="001F78AE" w:rsidP="006D416F">
            <w:pPr>
              <w:rPr>
                <w:rFonts w:ascii="Garamond" w:hAnsi="Garamond"/>
              </w:rPr>
            </w:pPr>
          </w:p>
        </w:tc>
      </w:tr>
      <w:tr w:rsidR="0050569D" w:rsidTr="006D416F">
        <w:tc>
          <w:tcPr>
            <w:tcW w:w="1675" w:type="dxa"/>
          </w:tcPr>
          <w:p w:rsidR="001F78AE" w:rsidRPr="0050569D" w:rsidRDefault="001F78AE" w:rsidP="006D416F">
            <w:pPr>
              <w:jc w:val="center"/>
              <w:rPr>
                <w:rFonts w:ascii="Garamond" w:hAnsi="Garamond"/>
                <w:b/>
                <w:sz w:val="20"/>
              </w:rPr>
            </w:pPr>
            <w:r w:rsidRPr="0050569D">
              <w:rPr>
                <w:rFonts w:ascii="Garamond" w:hAnsi="Garamond"/>
                <w:b/>
              </w:rPr>
              <w:t>Reactivity with BaCl</w:t>
            </w:r>
            <w:r w:rsidRPr="0050569D">
              <w:rPr>
                <w:rFonts w:ascii="Garamond" w:hAnsi="Garamond"/>
                <w:b/>
                <w:sz w:val="20"/>
              </w:rPr>
              <w:t>2</w:t>
            </w:r>
          </w:p>
          <w:p w:rsidR="003F0FB8" w:rsidRDefault="003F0FB8" w:rsidP="003F0FB8">
            <w:pPr>
              <w:jc w:val="center"/>
              <w:rPr>
                <w:rFonts w:ascii="Garamond" w:hAnsi="Garamond"/>
                <w:sz w:val="20"/>
              </w:rPr>
            </w:pPr>
            <w:r>
              <w:rPr>
                <w:rFonts w:ascii="Garamond" w:hAnsi="Garamond"/>
                <w:sz w:val="20"/>
              </w:rPr>
              <w:t xml:space="preserve">Solid forms = </w:t>
            </w:r>
            <w:proofErr w:type="spellStart"/>
            <w:r>
              <w:rPr>
                <w:rFonts w:ascii="Garamond" w:hAnsi="Garamond"/>
                <w:sz w:val="20"/>
              </w:rPr>
              <w:t>ppt</w:t>
            </w:r>
            <w:proofErr w:type="spellEnd"/>
          </w:p>
          <w:p w:rsidR="003F0FB8" w:rsidRDefault="003F0FB8" w:rsidP="003F0FB8">
            <w:pPr>
              <w:jc w:val="center"/>
              <w:rPr>
                <w:rFonts w:ascii="Garamond" w:hAnsi="Garamond"/>
                <w:sz w:val="20"/>
              </w:rPr>
            </w:pPr>
            <w:r>
              <w:rPr>
                <w:rFonts w:ascii="Garamond" w:hAnsi="Garamond"/>
                <w:sz w:val="20"/>
              </w:rPr>
              <w:t>No solid = NR</w:t>
            </w:r>
          </w:p>
          <w:p w:rsidR="001F78AE" w:rsidRPr="0050569D" w:rsidRDefault="003F0FB8" w:rsidP="003F0FB8">
            <w:pPr>
              <w:jc w:val="center"/>
              <w:rPr>
                <w:rFonts w:ascii="Garamond" w:hAnsi="Garamond"/>
              </w:rPr>
            </w:pPr>
            <w:r w:rsidRPr="003F0FB8">
              <w:rPr>
                <w:rFonts w:ascii="Garamond" w:hAnsi="Garamond"/>
                <w:b/>
                <w:sz w:val="20"/>
              </w:rPr>
              <w:t>COLOR CHANGE</w:t>
            </w:r>
          </w:p>
        </w:tc>
        <w:tc>
          <w:tcPr>
            <w:tcW w:w="1060" w:type="dxa"/>
          </w:tcPr>
          <w:p w:rsidR="001F78AE" w:rsidRDefault="001F78AE" w:rsidP="006D416F">
            <w:pPr>
              <w:rPr>
                <w:rFonts w:ascii="Garamond" w:hAnsi="Garamond"/>
              </w:rPr>
            </w:pPr>
          </w:p>
        </w:tc>
        <w:tc>
          <w:tcPr>
            <w:tcW w:w="1863" w:type="dxa"/>
          </w:tcPr>
          <w:p w:rsidR="001F78AE" w:rsidRDefault="001F78AE" w:rsidP="006D416F">
            <w:pPr>
              <w:rPr>
                <w:rFonts w:ascii="Garamond" w:hAnsi="Garamond"/>
              </w:rPr>
            </w:pPr>
          </w:p>
        </w:tc>
        <w:tc>
          <w:tcPr>
            <w:tcW w:w="1336" w:type="dxa"/>
          </w:tcPr>
          <w:p w:rsidR="001F78AE" w:rsidRDefault="001F78AE" w:rsidP="006D416F">
            <w:pPr>
              <w:rPr>
                <w:rFonts w:ascii="Garamond" w:hAnsi="Garamond"/>
              </w:rPr>
            </w:pPr>
          </w:p>
        </w:tc>
        <w:tc>
          <w:tcPr>
            <w:tcW w:w="1350" w:type="dxa"/>
          </w:tcPr>
          <w:p w:rsidR="001F78AE" w:rsidRDefault="001F78AE" w:rsidP="006D416F">
            <w:pPr>
              <w:rPr>
                <w:rFonts w:ascii="Garamond" w:hAnsi="Garamond"/>
              </w:rPr>
            </w:pPr>
          </w:p>
        </w:tc>
        <w:tc>
          <w:tcPr>
            <w:tcW w:w="1104" w:type="dxa"/>
          </w:tcPr>
          <w:p w:rsidR="001F78AE" w:rsidRDefault="001F78AE" w:rsidP="006D416F">
            <w:pPr>
              <w:rPr>
                <w:rFonts w:ascii="Garamond" w:hAnsi="Garamond"/>
              </w:rPr>
            </w:pPr>
          </w:p>
        </w:tc>
      </w:tr>
    </w:tbl>
    <w:p w:rsidR="00E958D0" w:rsidRDefault="00235FBD" w:rsidP="00235FBD">
      <w:pPr>
        <w:rPr>
          <w:rFonts w:ascii="Garamond" w:hAnsi="Garamond"/>
        </w:rPr>
      </w:pPr>
      <w:r>
        <w:rPr>
          <w:rFonts w:ascii="Garamond" w:hAnsi="Garamond"/>
          <w:b/>
        </w:rPr>
        <w:t>Conclusion &amp; Questions</w:t>
      </w:r>
      <w:r w:rsidR="00E958D0" w:rsidRPr="00B801D5">
        <w:rPr>
          <w:rFonts w:ascii="Garamond" w:hAnsi="Garamond"/>
          <w:b/>
        </w:rPr>
        <w:t>:</w:t>
      </w:r>
      <w:r w:rsidR="00E958D0" w:rsidRPr="00B801D5">
        <w:rPr>
          <w:rFonts w:ascii="Garamond" w:hAnsi="Garamond"/>
        </w:rPr>
        <w:t xml:space="preserve"> </w:t>
      </w:r>
    </w:p>
    <w:p w:rsidR="00922674" w:rsidRDefault="00922674" w:rsidP="00922674">
      <w:pPr>
        <w:pStyle w:val="ListParagraph"/>
        <w:rPr>
          <w:rFonts w:ascii="Garamond" w:hAnsi="Garamond"/>
        </w:rPr>
      </w:pPr>
    </w:p>
    <w:p w:rsidR="00922674" w:rsidRDefault="00922674" w:rsidP="00922674">
      <w:r>
        <w:t>Identify the household chemicals</w:t>
      </w:r>
      <w:r w:rsidR="00235FBD">
        <w:t xml:space="preserve"> by chemical name</w:t>
      </w:r>
      <w:r>
        <w:t xml:space="preserve"> and </w:t>
      </w:r>
      <w:r w:rsidR="00225A19">
        <w:rPr>
          <w:b/>
          <w:u w:val="single"/>
        </w:rPr>
        <w:t>complete the</w:t>
      </w:r>
      <w:r w:rsidR="00235FBD">
        <w:rPr>
          <w:b/>
          <w:u w:val="single"/>
        </w:rPr>
        <w:t xml:space="preserve"> sentence</w:t>
      </w:r>
      <w:r w:rsidR="00225A19">
        <w:rPr>
          <w:b/>
          <w:u w:val="single"/>
        </w:rPr>
        <w:t xml:space="preserve"> below &amp; </w:t>
      </w:r>
      <w:r>
        <w:rPr>
          <w:b/>
          <w:u w:val="single"/>
        </w:rPr>
        <w:t xml:space="preserve">show charts </w:t>
      </w:r>
      <w:r w:rsidRPr="00E8494F">
        <w:rPr>
          <w:b/>
          <w:u w:val="single"/>
        </w:rPr>
        <w:t>offering evidence</w:t>
      </w:r>
      <w:r w:rsidR="00E356F5" w:rsidRPr="00E356F5">
        <w:rPr>
          <w:b/>
        </w:rPr>
        <w:t xml:space="preserve"> </w:t>
      </w:r>
      <w:r w:rsidR="00225A19" w:rsidRPr="00E356F5">
        <w:rPr>
          <w:b/>
        </w:rPr>
        <w:t>(</w:t>
      </w:r>
      <w:r w:rsidR="00225A19">
        <w:rPr>
          <w:b/>
        </w:rPr>
        <w:t>use your data tables from above)</w:t>
      </w:r>
      <w:r>
        <w:t xml:space="preserve"> to support your identifications.</w:t>
      </w:r>
      <w:r w:rsidR="00235FBD">
        <w:tab/>
      </w:r>
    </w:p>
    <w:p w:rsidR="00922674" w:rsidRDefault="00922674" w:rsidP="00922674"/>
    <w:p w:rsidR="00922674" w:rsidRDefault="00922674" w:rsidP="00922674">
      <w:r>
        <w:tab/>
      </w:r>
    </w:p>
    <w:p w:rsidR="00235FBD" w:rsidRDefault="00922674" w:rsidP="00922674">
      <w:r>
        <w:t>I believe sugar is also known as ___________________________</w:t>
      </w:r>
      <w:r w:rsidR="00235FBD">
        <w:t xml:space="preserve"> because ___________ </w:t>
      </w:r>
    </w:p>
    <w:p w:rsidR="00235FBD" w:rsidRDefault="00235FBD" w:rsidP="00922674"/>
    <w:p w:rsidR="00235FBD" w:rsidRDefault="00235FBD" w:rsidP="00922674">
      <w:r>
        <w:t>_______________________________________________________________________</w:t>
      </w:r>
      <w:r w:rsidR="00922674">
        <w:t xml:space="preserve">.  </w:t>
      </w:r>
    </w:p>
    <w:p w:rsidR="00235FBD" w:rsidRDefault="00235FBD" w:rsidP="00922674"/>
    <w:p w:rsidR="00922674" w:rsidRDefault="00922674" w:rsidP="00922674">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1800"/>
        <w:gridCol w:w="1350"/>
        <w:gridCol w:w="2610"/>
      </w:tblGrid>
      <w:tr w:rsidR="00922674" w:rsidRPr="00372A40" w:rsidTr="006D416F">
        <w:tc>
          <w:tcPr>
            <w:tcW w:w="1548" w:type="dxa"/>
          </w:tcPr>
          <w:p w:rsidR="00922674" w:rsidRPr="00372A40" w:rsidRDefault="00922674" w:rsidP="006D416F">
            <w:pPr>
              <w:rPr>
                <w:sz w:val="18"/>
                <w:szCs w:val="18"/>
              </w:rPr>
            </w:pPr>
          </w:p>
        </w:tc>
        <w:tc>
          <w:tcPr>
            <w:tcW w:w="1440" w:type="dxa"/>
          </w:tcPr>
          <w:p w:rsidR="00922674" w:rsidRPr="00372A40" w:rsidRDefault="00922674" w:rsidP="006D416F">
            <w:pPr>
              <w:rPr>
                <w:sz w:val="18"/>
                <w:szCs w:val="18"/>
              </w:rPr>
            </w:pPr>
            <w:r>
              <w:rPr>
                <w:sz w:val="18"/>
                <w:szCs w:val="18"/>
              </w:rPr>
              <w:t>Solubility</w:t>
            </w:r>
          </w:p>
        </w:tc>
        <w:tc>
          <w:tcPr>
            <w:tcW w:w="1800" w:type="dxa"/>
          </w:tcPr>
          <w:p w:rsidR="00922674" w:rsidRPr="00372A40" w:rsidRDefault="00922674" w:rsidP="006D416F">
            <w:pPr>
              <w:rPr>
                <w:sz w:val="18"/>
                <w:szCs w:val="18"/>
              </w:rPr>
            </w:pPr>
            <w:r>
              <w:rPr>
                <w:sz w:val="18"/>
                <w:szCs w:val="18"/>
              </w:rPr>
              <w:t>Conductivity</w:t>
            </w:r>
          </w:p>
        </w:tc>
        <w:tc>
          <w:tcPr>
            <w:tcW w:w="1350" w:type="dxa"/>
          </w:tcPr>
          <w:p w:rsidR="00922674" w:rsidRPr="00372A40" w:rsidRDefault="00922674" w:rsidP="006D416F">
            <w:pPr>
              <w:rPr>
                <w:sz w:val="18"/>
                <w:szCs w:val="18"/>
              </w:rPr>
            </w:pPr>
            <w:r>
              <w:rPr>
                <w:sz w:val="18"/>
                <w:szCs w:val="18"/>
              </w:rPr>
              <w:t>pH</w:t>
            </w:r>
          </w:p>
        </w:tc>
        <w:tc>
          <w:tcPr>
            <w:tcW w:w="2610" w:type="dxa"/>
          </w:tcPr>
          <w:p w:rsidR="00922674" w:rsidRPr="00372A40" w:rsidRDefault="00922674" w:rsidP="006D416F">
            <w:pPr>
              <w:rPr>
                <w:sz w:val="18"/>
                <w:szCs w:val="18"/>
              </w:rPr>
            </w:pPr>
            <w:r>
              <w:rPr>
                <w:sz w:val="18"/>
                <w:szCs w:val="18"/>
              </w:rPr>
              <w:t>Reactivity with BaCl2</w:t>
            </w:r>
          </w:p>
        </w:tc>
      </w:tr>
      <w:tr w:rsidR="00922674" w:rsidRPr="00372A40" w:rsidTr="006D416F">
        <w:tc>
          <w:tcPr>
            <w:tcW w:w="1548" w:type="dxa"/>
          </w:tcPr>
          <w:p w:rsidR="00922674" w:rsidRPr="00372A40" w:rsidRDefault="00922674" w:rsidP="006D416F">
            <w:pPr>
              <w:rPr>
                <w:sz w:val="18"/>
                <w:szCs w:val="18"/>
              </w:rPr>
            </w:pPr>
            <w:r w:rsidRPr="00372A40">
              <w:rPr>
                <w:sz w:val="18"/>
                <w:szCs w:val="18"/>
              </w:rPr>
              <w:t>Sugar</w:t>
            </w:r>
          </w:p>
          <w:p w:rsidR="00922674" w:rsidRPr="00372A40" w:rsidRDefault="00922674" w:rsidP="006D416F">
            <w:pPr>
              <w:rPr>
                <w:sz w:val="18"/>
                <w:szCs w:val="18"/>
              </w:rPr>
            </w:pPr>
          </w:p>
        </w:tc>
        <w:tc>
          <w:tcPr>
            <w:tcW w:w="144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r w:rsidR="00922674" w:rsidRPr="00372A40" w:rsidTr="006D416F">
        <w:tc>
          <w:tcPr>
            <w:tcW w:w="1548" w:type="dxa"/>
          </w:tcPr>
          <w:p w:rsidR="00922674" w:rsidRPr="00372A40" w:rsidRDefault="00922674" w:rsidP="006D416F">
            <w:pPr>
              <w:rPr>
                <w:sz w:val="18"/>
                <w:szCs w:val="18"/>
              </w:rPr>
            </w:pPr>
          </w:p>
          <w:p w:rsidR="00922674" w:rsidRPr="00372A40" w:rsidRDefault="00922674" w:rsidP="006D416F">
            <w:pPr>
              <w:rPr>
                <w:sz w:val="18"/>
                <w:szCs w:val="18"/>
              </w:rPr>
            </w:pPr>
          </w:p>
        </w:tc>
        <w:tc>
          <w:tcPr>
            <w:tcW w:w="144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bl>
    <w:p w:rsidR="00922674" w:rsidRDefault="00922674" w:rsidP="00922674"/>
    <w:p w:rsidR="00235FBD" w:rsidRDefault="00235FBD" w:rsidP="00922674"/>
    <w:p w:rsidR="00235FBD" w:rsidRDefault="00922674" w:rsidP="00235FBD">
      <w:r>
        <w:t>I believe table salt is also known as ______________________</w:t>
      </w:r>
      <w:r w:rsidR="00235FBD" w:rsidRPr="00235FBD">
        <w:t xml:space="preserve"> </w:t>
      </w:r>
      <w:r w:rsidR="00235FBD">
        <w:t xml:space="preserve">because ___________ </w:t>
      </w:r>
    </w:p>
    <w:p w:rsidR="00235FBD" w:rsidRDefault="00235FBD" w:rsidP="00235FBD"/>
    <w:p w:rsidR="00235FBD" w:rsidRDefault="00235FBD" w:rsidP="00235FBD">
      <w:r>
        <w:t xml:space="preserve">_______________________________________________________________________.  </w:t>
      </w:r>
    </w:p>
    <w:p w:rsidR="00235FBD" w:rsidRDefault="00235FBD" w:rsidP="00235FBD"/>
    <w:p w:rsidR="00922674" w:rsidRDefault="00235FBD" w:rsidP="00922674">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922674" w:rsidRPr="00372A40" w:rsidTr="006D416F">
        <w:tc>
          <w:tcPr>
            <w:tcW w:w="1728" w:type="dxa"/>
          </w:tcPr>
          <w:p w:rsidR="00922674" w:rsidRPr="00372A40" w:rsidRDefault="00922674" w:rsidP="006D416F">
            <w:pPr>
              <w:rPr>
                <w:sz w:val="18"/>
                <w:szCs w:val="18"/>
              </w:rPr>
            </w:pPr>
          </w:p>
        </w:tc>
        <w:tc>
          <w:tcPr>
            <w:tcW w:w="990" w:type="dxa"/>
          </w:tcPr>
          <w:p w:rsidR="00922674" w:rsidRPr="00372A40" w:rsidRDefault="00922674" w:rsidP="006D416F">
            <w:pPr>
              <w:rPr>
                <w:sz w:val="18"/>
                <w:szCs w:val="18"/>
              </w:rPr>
            </w:pPr>
            <w:r>
              <w:rPr>
                <w:sz w:val="18"/>
                <w:szCs w:val="18"/>
              </w:rPr>
              <w:t>Solubility</w:t>
            </w:r>
          </w:p>
        </w:tc>
        <w:tc>
          <w:tcPr>
            <w:tcW w:w="1350" w:type="dxa"/>
          </w:tcPr>
          <w:p w:rsidR="00922674" w:rsidRPr="00372A40" w:rsidRDefault="00922674" w:rsidP="006D416F">
            <w:pPr>
              <w:rPr>
                <w:sz w:val="18"/>
                <w:szCs w:val="18"/>
              </w:rPr>
            </w:pPr>
            <w:r>
              <w:rPr>
                <w:sz w:val="18"/>
                <w:szCs w:val="18"/>
              </w:rPr>
              <w:t>Conductivity</w:t>
            </w:r>
          </w:p>
        </w:tc>
        <w:tc>
          <w:tcPr>
            <w:tcW w:w="1800" w:type="dxa"/>
          </w:tcPr>
          <w:p w:rsidR="00922674" w:rsidRPr="00372A40" w:rsidRDefault="00922674" w:rsidP="006D416F">
            <w:pPr>
              <w:rPr>
                <w:sz w:val="18"/>
                <w:szCs w:val="18"/>
              </w:rPr>
            </w:pPr>
            <w:r>
              <w:rPr>
                <w:sz w:val="18"/>
                <w:szCs w:val="18"/>
              </w:rPr>
              <w:t>pH</w:t>
            </w:r>
          </w:p>
        </w:tc>
        <w:tc>
          <w:tcPr>
            <w:tcW w:w="2610" w:type="dxa"/>
          </w:tcPr>
          <w:p w:rsidR="00922674" w:rsidRPr="00372A40" w:rsidRDefault="00922674" w:rsidP="006D416F">
            <w:pPr>
              <w:rPr>
                <w:sz w:val="18"/>
                <w:szCs w:val="18"/>
              </w:rPr>
            </w:pPr>
            <w:r>
              <w:rPr>
                <w:sz w:val="18"/>
                <w:szCs w:val="18"/>
              </w:rPr>
              <w:t>Reactivity with BaCl2</w:t>
            </w:r>
          </w:p>
        </w:tc>
      </w:tr>
      <w:tr w:rsidR="00922674" w:rsidRPr="00372A40" w:rsidTr="006D416F">
        <w:tc>
          <w:tcPr>
            <w:tcW w:w="1728" w:type="dxa"/>
          </w:tcPr>
          <w:p w:rsidR="00922674" w:rsidRDefault="00922674" w:rsidP="006D416F">
            <w:pPr>
              <w:rPr>
                <w:sz w:val="18"/>
                <w:szCs w:val="18"/>
              </w:rPr>
            </w:pPr>
            <w:r w:rsidRPr="00372A40">
              <w:rPr>
                <w:sz w:val="18"/>
                <w:szCs w:val="18"/>
              </w:rPr>
              <w:t>Table salt</w:t>
            </w: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r w:rsidR="00922674" w:rsidRPr="00372A40" w:rsidTr="006D416F">
        <w:tc>
          <w:tcPr>
            <w:tcW w:w="1728" w:type="dxa"/>
          </w:tcPr>
          <w:p w:rsidR="00922674" w:rsidRPr="00372A40" w:rsidRDefault="00922674" w:rsidP="006D416F">
            <w:pPr>
              <w:rPr>
                <w:sz w:val="18"/>
                <w:szCs w:val="18"/>
              </w:rPr>
            </w:pP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bl>
    <w:p w:rsidR="00922674" w:rsidRDefault="00922674" w:rsidP="00922674"/>
    <w:p w:rsidR="00922674" w:rsidRDefault="00922674" w:rsidP="00922674"/>
    <w:p w:rsidR="00235FBD" w:rsidRDefault="00922674" w:rsidP="00235FBD">
      <w:r>
        <w:t>I believe Epsom salts are also know</w:t>
      </w:r>
      <w:r w:rsidR="00235FBD">
        <w:t xml:space="preserve">n as _____________________because ___________ </w:t>
      </w:r>
    </w:p>
    <w:p w:rsidR="00235FBD" w:rsidRDefault="00235FBD" w:rsidP="00235FBD"/>
    <w:p w:rsidR="00235FBD" w:rsidRDefault="00235FBD" w:rsidP="00235FBD">
      <w:r>
        <w:t xml:space="preserve">_______________________________________________________________________.  </w:t>
      </w:r>
    </w:p>
    <w:p w:rsidR="00235FBD" w:rsidRDefault="00235FBD" w:rsidP="00235FBD"/>
    <w:p w:rsidR="00922674" w:rsidRDefault="00235FBD" w:rsidP="00922674">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922674" w:rsidRPr="00372A40" w:rsidTr="006D416F">
        <w:tc>
          <w:tcPr>
            <w:tcW w:w="1728" w:type="dxa"/>
          </w:tcPr>
          <w:p w:rsidR="00922674" w:rsidRPr="00372A40" w:rsidRDefault="00922674" w:rsidP="006D416F">
            <w:pPr>
              <w:rPr>
                <w:sz w:val="18"/>
                <w:szCs w:val="18"/>
              </w:rPr>
            </w:pPr>
          </w:p>
        </w:tc>
        <w:tc>
          <w:tcPr>
            <w:tcW w:w="990" w:type="dxa"/>
          </w:tcPr>
          <w:p w:rsidR="00922674" w:rsidRPr="00372A40" w:rsidRDefault="00922674" w:rsidP="006D416F">
            <w:pPr>
              <w:rPr>
                <w:sz w:val="18"/>
                <w:szCs w:val="18"/>
              </w:rPr>
            </w:pPr>
            <w:r>
              <w:rPr>
                <w:sz w:val="18"/>
                <w:szCs w:val="18"/>
              </w:rPr>
              <w:t>Solubility</w:t>
            </w:r>
          </w:p>
        </w:tc>
        <w:tc>
          <w:tcPr>
            <w:tcW w:w="1350" w:type="dxa"/>
          </w:tcPr>
          <w:p w:rsidR="00922674" w:rsidRPr="00372A40" w:rsidRDefault="00922674" w:rsidP="006D416F">
            <w:pPr>
              <w:rPr>
                <w:sz w:val="18"/>
                <w:szCs w:val="18"/>
              </w:rPr>
            </w:pPr>
            <w:r>
              <w:rPr>
                <w:sz w:val="18"/>
                <w:szCs w:val="18"/>
              </w:rPr>
              <w:t>Conductivity</w:t>
            </w:r>
          </w:p>
        </w:tc>
        <w:tc>
          <w:tcPr>
            <w:tcW w:w="1800" w:type="dxa"/>
          </w:tcPr>
          <w:p w:rsidR="00922674" w:rsidRPr="00372A40" w:rsidRDefault="00922674" w:rsidP="006D416F">
            <w:pPr>
              <w:rPr>
                <w:sz w:val="18"/>
                <w:szCs w:val="18"/>
              </w:rPr>
            </w:pPr>
            <w:r>
              <w:rPr>
                <w:sz w:val="18"/>
                <w:szCs w:val="18"/>
              </w:rPr>
              <w:t>pH</w:t>
            </w:r>
          </w:p>
        </w:tc>
        <w:tc>
          <w:tcPr>
            <w:tcW w:w="2610" w:type="dxa"/>
          </w:tcPr>
          <w:p w:rsidR="00922674" w:rsidRPr="00372A40" w:rsidRDefault="00922674" w:rsidP="006D416F">
            <w:pPr>
              <w:rPr>
                <w:sz w:val="18"/>
                <w:szCs w:val="18"/>
              </w:rPr>
            </w:pPr>
            <w:r>
              <w:rPr>
                <w:sz w:val="18"/>
                <w:szCs w:val="18"/>
              </w:rPr>
              <w:t>Reactivity with BaCl2</w:t>
            </w:r>
          </w:p>
        </w:tc>
      </w:tr>
      <w:tr w:rsidR="00922674" w:rsidRPr="00372A40" w:rsidTr="006D416F">
        <w:tc>
          <w:tcPr>
            <w:tcW w:w="1728" w:type="dxa"/>
          </w:tcPr>
          <w:p w:rsidR="00922674" w:rsidRDefault="00922674" w:rsidP="006D416F">
            <w:pPr>
              <w:rPr>
                <w:sz w:val="18"/>
                <w:szCs w:val="18"/>
              </w:rPr>
            </w:pPr>
            <w:r>
              <w:rPr>
                <w:sz w:val="18"/>
                <w:szCs w:val="18"/>
              </w:rPr>
              <w:t>Epsom</w:t>
            </w:r>
            <w:r w:rsidRPr="00372A40">
              <w:rPr>
                <w:sz w:val="18"/>
                <w:szCs w:val="18"/>
              </w:rPr>
              <w:t xml:space="preserve"> salt</w:t>
            </w:r>
            <w:r>
              <w:rPr>
                <w:sz w:val="18"/>
                <w:szCs w:val="18"/>
              </w:rPr>
              <w:t>s</w:t>
            </w: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r w:rsidR="00922674" w:rsidRPr="00372A40" w:rsidTr="006D416F">
        <w:tc>
          <w:tcPr>
            <w:tcW w:w="1728" w:type="dxa"/>
          </w:tcPr>
          <w:p w:rsidR="00922674" w:rsidRPr="00372A40" w:rsidRDefault="00922674" w:rsidP="006D416F">
            <w:pPr>
              <w:rPr>
                <w:sz w:val="18"/>
                <w:szCs w:val="18"/>
              </w:rPr>
            </w:pP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bl>
    <w:p w:rsidR="00922674" w:rsidRDefault="00922674" w:rsidP="00922674"/>
    <w:p w:rsidR="00922674" w:rsidRDefault="00922674" w:rsidP="00922674"/>
    <w:p w:rsidR="00235FBD" w:rsidRDefault="00922674" w:rsidP="00235FBD">
      <w:r>
        <w:t>I believe baking soda is also know</w:t>
      </w:r>
      <w:r w:rsidR="00235FBD">
        <w:t>n as ______________________</w:t>
      </w:r>
      <w:r w:rsidR="00235FBD" w:rsidRPr="00235FBD">
        <w:t xml:space="preserve"> </w:t>
      </w:r>
      <w:r w:rsidR="00235FBD">
        <w:t xml:space="preserve">because ___________ </w:t>
      </w:r>
    </w:p>
    <w:p w:rsidR="00235FBD" w:rsidRDefault="00235FBD" w:rsidP="00235FBD"/>
    <w:p w:rsidR="00235FBD" w:rsidRDefault="00235FBD" w:rsidP="00235FBD">
      <w:r>
        <w:t xml:space="preserve">_______________________________________________________________________.  </w:t>
      </w:r>
    </w:p>
    <w:p w:rsidR="00235FBD" w:rsidRDefault="00235FBD" w:rsidP="00235FBD"/>
    <w:p w:rsidR="00922674" w:rsidRDefault="00235FBD" w:rsidP="00922674">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922674" w:rsidRPr="00372A40" w:rsidTr="006D416F">
        <w:tc>
          <w:tcPr>
            <w:tcW w:w="1728" w:type="dxa"/>
          </w:tcPr>
          <w:p w:rsidR="00922674" w:rsidRPr="00372A40" w:rsidRDefault="00922674" w:rsidP="006D416F">
            <w:pPr>
              <w:rPr>
                <w:sz w:val="18"/>
                <w:szCs w:val="18"/>
              </w:rPr>
            </w:pPr>
          </w:p>
        </w:tc>
        <w:tc>
          <w:tcPr>
            <w:tcW w:w="990" w:type="dxa"/>
          </w:tcPr>
          <w:p w:rsidR="00922674" w:rsidRPr="00372A40" w:rsidRDefault="00922674" w:rsidP="006D416F">
            <w:pPr>
              <w:rPr>
                <w:sz w:val="18"/>
                <w:szCs w:val="18"/>
              </w:rPr>
            </w:pPr>
            <w:r>
              <w:rPr>
                <w:sz w:val="18"/>
                <w:szCs w:val="18"/>
              </w:rPr>
              <w:t>Solubility</w:t>
            </w:r>
          </w:p>
        </w:tc>
        <w:tc>
          <w:tcPr>
            <w:tcW w:w="1350" w:type="dxa"/>
          </w:tcPr>
          <w:p w:rsidR="00922674" w:rsidRPr="00372A40" w:rsidRDefault="00922674" w:rsidP="006D416F">
            <w:pPr>
              <w:rPr>
                <w:sz w:val="18"/>
                <w:szCs w:val="18"/>
              </w:rPr>
            </w:pPr>
            <w:r>
              <w:rPr>
                <w:sz w:val="18"/>
                <w:szCs w:val="18"/>
              </w:rPr>
              <w:t>Conductivity</w:t>
            </w:r>
          </w:p>
        </w:tc>
        <w:tc>
          <w:tcPr>
            <w:tcW w:w="1800" w:type="dxa"/>
          </w:tcPr>
          <w:p w:rsidR="00922674" w:rsidRPr="00372A40" w:rsidRDefault="00922674" w:rsidP="006D416F">
            <w:pPr>
              <w:rPr>
                <w:sz w:val="18"/>
                <w:szCs w:val="18"/>
              </w:rPr>
            </w:pPr>
            <w:r>
              <w:rPr>
                <w:sz w:val="18"/>
                <w:szCs w:val="18"/>
              </w:rPr>
              <w:t>pH</w:t>
            </w:r>
          </w:p>
        </w:tc>
        <w:tc>
          <w:tcPr>
            <w:tcW w:w="2610" w:type="dxa"/>
          </w:tcPr>
          <w:p w:rsidR="00922674" w:rsidRPr="00372A40" w:rsidRDefault="00922674" w:rsidP="006D416F">
            <w:pPr>
              <w:rPr>
                <w:sz w:val="18"/>
                <w:szCs w:val="18"/>
              </w:rPr>
            </w:pPr>
            <w:r>
              <w:rPr>
                <w:sz w:val="18"/>
                <w:szCs w:val="18"/>
              </w:rPr>
              <w:t>Reactivity with BaCl2</w:t>
            </w:r>
          </w:p>
        </w:tc>
      </w:tr>
      <w:tr w:rsidR="00922674" w:rsidRPr="00372A40" w:rsidTr="006D416F">
        <w:tc>
          <w:tcPr>
            <w:tcW w:w="1728" w:type="dxa"/>
          </w:tcPr>
          <w:p w:rsidR="00922674" w:rsidRDefault="00922674" w:rsidP="006D416F">
            <w:pPr>
              <w:rPr>
                <w:sz w:val="18"/>
                <w:szCs w:val="18"/>
              </w:rPr>
            </w:pPr>
            <w:r>
              <w:rPr>
                <w:sz w:val="18"/>
                <w:szCs w:val="18"/>
              </w:rPr>
              <w:t>Baking soda</w:t>
            </w: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r w:rsidR="00922674" w:rsidRPr="00372A40" w:rsidTr="006D416F">
        <w:tc>
          <w:tcPr>
            <w:tcW w:w="1728" w:type="dxa"/>
          </w:tcPr>
          <w:p w:rsidR="00922674" w:rsidRPr="00372A40" w:rsidRDefault="00922674" w:rsidP="006D416F">
            <w:pPr>
              <w:rPr>
                <w:sz w:val="18"/>
                <w:szCs w:val="18"/>
              </w:rPr>
            </w:pP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bl>
    <w:p w:rsidR="00922674" w:rsidRDefault="00922674" w:rsidP="00922674"/>
    <w:p w:rsidR="00922674" w:rsidRDefault="00922674" w:rsidP="00922674"/>
    <w:p w:rsidR="00235FBD" w:rsidRDefault="00922674" w:rsidP="00235FBD">
      <w:r>
        <w:t>I believe aspirin is similar to ___________________________</w:t>
      </w:r>
      <w:r w:rsidR="00235FBD" w:rsidRPr="00235FBD">
        <w:t xml:space="preserve"> </w:t>
      </w:r>
      <w:r w:rsidR="00235FBD">
        <w:t xml:space="preserve">because ___________ </w:t>
      </w:r>
    </w:p>
    <w:p w:rsidR="00235FBD" w:rsidRDefault="00235FBD" w:rsidP="00235FBD"/>
    <w:p w:rsidR="00235FBD" w:rsidRDefault="00235FBD" w:rsidP="00235FBD">
      <w:r>
        <w:t xml:space="preserve">_______________________________________________________________________.  </w:t>
      </w:r>
    </w:p>
    <w:p w:rsidR="00235FBD" w:rsidRDefault="00235FBD" w:rsidP="00235FBD"/>
    <w:p w:rsidR="00235FBD" w:rsidRDefault="00235FBD" w:rsidP="00235FB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922674" w:rsidRPr="00372A40" w:rsidTr="006D416F">
        <w:tc>
          <w:tcPr>
            <w:tcW w:w="1728" w:type="dxa"/>
          </w:tcPr>
          <w:p w:rsidR="00922674" w:rsidRPr="00372A40" w:rsidRDefault="00922674" w:rsidP="006D416F">
            <w:pPr>
              <w:rPr>
                <w:sz w:val="18"/>
                <w:szCs w:val="18"/>
              </w:rPr>
            </w:pPr>
          </w:p>
        </w:tc>
        <w:tc>
          <w:tcPr>
            <w:tcW w:w="990" w:type="dxa"/>
          </w:tcPr>
          <w:p w:rsidR="00922674" w:rsidRPr="00372A40" w:rsidRDefault="00922674" w:rsidP="006D416F">
            <w:pPr>
              <w:rPr>
                <w:sz w:val="18"/>
                <w:szCs w:val="18"/>
              </w:rPr>
            </w:pPr>
            <w:r>
              <w:rPr>
                <w:sz w:val="18"/>
                <w:szCs w:val="18"/>
              </w:rPr>
              <w:t>Solubility</w:t>
            </w:r>
          </w:p>
        </w:tc>
        <w:tc>
          <w:tcPr>
            <w:tcW w:w="1350" w:type="dxa"/>
          </w:tcPr>
          <w:p w:rsidR="00922674" w:rsidRPr="00372A40" w:rsidRDefault="00922674" w:rsidP="006D416F">
            <w:pPr>
              <w:rPr>
                <w:sz w:val="18"/>
                <w:szCs w:val="18"/>
              </w:rPr>
            </w:pPr>
            <w:r>
              <w:rPr>
                <w:sz w:val="18"/>
                <w:szCs w:val="18"/>
              </w:rPr>
              <w:t>Conductivity</w:t>
            </w:r>
          </w:p>
        </w:tc>
        <w:tc>
          <w:tcPr>
            <w:tcW w:w="1800" w:type="dxa"/>
          </w:tcPr>
          <w:p w:rsidR="00922674" w:rsidRPr="00372A40" w:rsidRDefault="00922674" w:rsidP="006D416F">
            <w:pPr>
              <w:rPr>
                <w:sz w:val="18"/>
                <w:szCs w:val="18"/>
              </w:rPr>
            </w:pPr>
            <w:r>
              <w:rPr>
                <w:sz w:val="18"/>
                <w:szCs w:val="18"/>
              </w:rPr>
              <w:t>pH</w:t>
            </w:r>
          </w:p>
        </w:tc>
        <w:tc>
          <w:tcPr>
            <w:tcW w:w="2610" w:type="dxa"/>
          </w:tcPr>
          <w:p w:rsidR="00922674" w:rsidRPr="00372A40" w:rsidRDefault="00922674" w:rsidP="006D416F">
            <w:pPr>
              <w:rPr>
                <w:sz w:val="18"/>
                <w:szCs w:val="18"/>
              </w:rPr>
            </w:pPr>
            <w:r>
              <w:rPr>
                <w:sz w:val="18"/>
                <w:szCs w:val="18"/>
              </w:rPr>
              <w:t>Reactivity with BaCl2</w:t>
            </w:r>
          </w:p>
        </w:tc>
      </w:tr>
      <w:tr w:rsidR="00922674" w:rsidRPr="00372A40" w:rsidTr="006D416F">
        <w:tc>
          <w:tcPr>
            <w:tcW w:w="1728" w:type="dxa"/>
          </w:tcPr>
          <w:p w:rsidR="00922674" w:rsidRDefault="00922674" w:rsidP="006D416F">
            <w:pPr>
              <w:rPr>
                <w:sz w:val="18"/>
                <w:szCs w:val="18"/>
              </w:rPr>
            </w:pPr>
            <w:r>
              <w:rPr>
                <w:sz w:val="18"/>
                <w:szCs w:val="18"/>
              </w:rPr>
              <w:t xml:space="preserve">Aspirin </w:t>
            </w: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r w:rsidR="00922674" w:rsidRPr="00372A40" w:rsidTr="006D416F">
        <w:tc>
          <w:tcPr>
            <w:tcW w:w="1728" w:type="dxa"/>
          </w:tcPr>
          <w:p w:rsidR="00922674" w:rsidRPr="00372A40" w:rsidRDefault="00922674" w:rsidP="006D416F">
            <w:pPr>
              <w:rPr>
                <w:sz w:val="18"/>
                <w:szCs w:val="18"/>
              </w:rPr>
            </w:pPr>
          </w:p>
          <w:p w:rsidR="00922674" w:rsidRPr="00372A40" w:rsidRDefault="00922674" w:rsidP="006D416F">
            <w:pPr>
              <w:rPr>
                <w:sz w:val="18"/>
                <w:szCs w:val="18"/>
              </w:rPr>
            </w:pPr>
          </w:p>
        </w:tc>
        <w:tc>
          <w:tcPr>
            <w:tcW w:w="990" w:type="dxa"/>
          </w:tcPr>
          <w:p w:rsidR="00922674" w:rsidRPr="00372A40" w:rsidRDefault="00922674" w:rsidP="006D416F">
            <w:pPr>
              <w:rPr>
                <w:sz w:val="18"/>
                <w:szCs w:val="18"/>
              </w:rPr>
            </w:pPr>
          </w:p>
        </w:tc>
        <w:tc>
          <w:tcPr>
            <w:tcW w:w="1350" w:type="dxa"/>
          </w:tcPr>
          <w:p w:rsidR="00922674" w:rsidRPr="00372A40" w:rsidRDefault="00922674" w:rsidP="006D416F">
            <w:pPr>
              <w:rPr>
                <w:sz w:val="18"/>
                <w:szCs w:val="18"/>
              </w:rPr>
            </w:pPr>
          </w:p>
        </w:tc>
        <w:tc>
          <w:tcPr>
            <w:tcW w:w="1800" w:type="dxa"/>
          </w:tcPr>
          <w:p w:rsidR="00922674" w:rsidRPr="00372A40" w:rsidRDefault="00922674" w:rsidP="006D416F">
            <w:pPr>
              <w:rPr>
                <w:sz w:val="18"/>
                <w:szCs w:val="18"/>
              </w:rPr>
            </w:pPr>
          </w:p>
        </w:tc>
        <w:tc>
          <w:tcPr>
            <w:tcW w:w="2610" w:type="dxa"/>
          </w:tcPr>
          <w:p w:rsidR="00922674" w:rsidRPr="00372A40" w:rsidRDefault="00922674" w:rsidP="006D416F">
            <w:pPr>
              <w:rPr>
                <w:sz w:val="18"/>
                <w:szCs w:val="18"/>
              </w:rPr>
            </w:pPr>
          </w:p>
        </w:tc>
      </w:tr>
    </w:tbl>
    <w:p w:rsidR="00235FBD" w:rsidRDefault="00235FBD" w:rsidP="00235FBD">
      <w:pPr>
        <w:rPr>
          <w:rFonts w:ascii="Garamond" w:hAnsi="Garamond"/>
        </w:rPr>
      </w:pPr>
    </w:p>
    <w:p w:rsidR="00235FBD" w:rsidRDefault="00235FBD" w:rsidP="00235FBD">
      <w:pPr>
        <w:rPr>
          <w:rFonts w:ascii="Garamond" w:hAnsi="Garamond"/>
          <w:b/>
        </w:rPr>
      </w:pPr>
    </w:p>
    <w:p w:rsidR="00053AB2" w:rsidRDefault="00235FBD" w:rsidP="00053AB2">
      <w:pPr>
        <w:pStyle w:val="ListParagraph"/>
        <w:numPr>
          <w:ilvl w:val="0"/>
          <w:numId w:val="5"/>
        </w:numPr>
        <w:rPr>
          <w:rFonts w:ascii="Garamond" w:hAnsi="Garamond"/>
        </w:rPr>
      </w:pPr>
      <w:r>
        <w:rPr>
          <w:rFonts w:ascii="Garamond" w:hAnsi="Garamond"/>
        </w:rPr>
        <w:t>How are physical and chemical properties useful in identifying unknown substances?</w:t>
      </w:r>
    </w:p>
    <w:p w:rsidR="00225A19" w:rsidRDefault="00225A19" w:rsidP="00225A19">
      <w:pPr>
        <w:rPr>
          <w:rFonts w:ascii="Garamond" w:hAnsi="Garamond"/>
        </w:rPr>
      </w:pPr>
    </w:p>
    <w:p w:rsidR="00225A19" w:rsidRDefault="00225A19" w:rsidP="00225A19">
      <w:pPr>
        <w:rPr>
          <w:rFonts w:ascii="Garamond" w:hAnsi="Garamond"/>
        </w:rPr>
      </w:pPr>
    </w:p>
    <w:p w:rsidR="00225A19" w:rsidRDefault="00225A19" w:rsidP="00225A19">
      <w:pPr>
        <w:rPr>
          <w:rFonts w:ascii="Garamond" w:hAnsi="Garamond"/>
        </w:rPr>
      </w:pPr>
    </w:p>
    <w:p w:rsidR="00225A19" w:rsidRPr="00225A19" w:rsidRDefault="00225A19" w:rsidP="00225A19">
      <w:pPr>
        <w:rPr>
          <w:rFonts w:ascii="Garamond" w:hAnsi="Garamond"/>
        </w:rPr>
      </w:pPr>
    </w:p>
    <w:p w:rsidR="00053AB2" w:rsidRDefault="00053AB2" w:rsidP="00053AB2">
      <w:pPr>
        <w:pStyle w:val="ListParagraph"/>
        <w:numPr>
          <w:ilvl w:val="0"/>
          <w:numId w:val="5"/>
        </w:numPr>
        <w:rPr>
          <w:rFonts w:ascii="Garamond" w:hAnsi="Garamond"/>
        </w:rPr>
      </w:pPr>
      <w:r>
        <w:rPr>
          <w:rFonts w:ascii="Garamond" w:hAnsi="Garamond"/>
        </w:rPr>
        <w:t>What other properties could have been used to help in matching the chemical name to the common name?</w:t>
      </w:r>
    </w:p>
    <w:p w:rsidR="002C361F" w:rsidRDefault="002C361F" w:rsidP="002C361F">
      <w:pPr>
        <w:rPr>
          <w:rFonts w:ascii="Garamond" w:hAnsi="Garamond"/>
        </w:rPr>
      </w:pPr>
    </w:p>
    <w:p w:rsidR="002C361F" w:rsidRDefault="002C361F" w:rsidP="002C361F">
      <w:pPr>
        <w:rPr>
          <w:rFonts w:ascii="Garamond" w:hAnsi="Garamond"/>
        </w:rPr>
      </w:pPr>
    </w:p>
    <w:p w:rsidR="002C361F" w:rsidRDefault="002C361F" w:rsidP="002C361F">
      <w:pPr>
        <w:rPr>
          <w:rFonts w:ascii="Garamond" w:hAnsi="Garamond"/>
        </w:rPr>
      </w:pPr>
    </w:p>
    <w:p w:rsidR="002C361F" w:rsidRPr="002C361F" w:rsidRDefault="002C361F" w:rsidP="002C361F">
      <w:pPr>
        <w:rPr>
          <w:rFonts w:ascii="Garamond" w:hAnsi="Garamond"/>
        </w:rPr>
      </w:pPr>
    </w:p>
    <w:p w:rsidR="00225A19" w:rsidRPr="00053AB2" w:rsidRDefault="001D6E2F" w:rsidP="00053AB2">
      <w:pPr>
        <w:pStyle w:val="ListParagraph"/>
        <w:numPr>
          <w:ilvl w:val="0"/>
          <w:numId w:val="5"/>
        </w:numPr>
        <w:rPr>
          <w:rFonts w:ascii="Garamond" w:hAnsi="Garamond"/>
        </w:rPr>
      </w:pPr>
      <w:r>
        <w:rPr>
          <w:rFonts w:ascii="Garamond" w:hAnsi="Garamond"/>
        </w:rPr>
        <w:t>Could the solutions have been identified using only one physical or one chemical property?  Why or why not?</w:t>
      </w:r>
    </w:p>
    <w:p w:rsidR="00235FBD" w:rsidRPr="00235FBD" w:rsidRDefault="00235FBD" w:rsidP="00235FBD">
      <w:pPr>
        <w:pStyle w:val="ListParagraph"/>
        <w:ind w:left="360"/>
        <w:rPr>
          <w:rFonts w:ascii="Garamond" w:hAnsi="Garamond"/>
        </w:rPr>
      </w:pPr>
    </w:p>
    <w:p w:rsidR="00235FBD" w:rsidRDefault="00235FBD" w:rsidP="00235FBD">
      <w:pPr>
        <w:rPr>
          <w:rFonts w:ascii="Garamond" w:hAnsi="Garamond"/>
          <w:b/>
        </w:rPr>
      </w:pPr>
    </w:p>
    <w:p w:rsidR="00235FBD" w:rsidRDefault="00235FBD" w:rsidP="00235FBD">
      <w:pPr>
        <w:rPr>
          <w:rFonts w:ascii="Garamond" w:hAnsi="Garamond"/>
          <w:b/>
        </w:rPr>
      </w:pPr>
    </w:p>
    <w:p w:rsidR="00235FBD" w:rsidRDefault="00235FBD" w:rsidP="00E958D0">
      <w:pPr>
        <w:rPr>
          <w:rFonts w:ascii="Garamond" w:hAnsi="Garamond"/>
        </w:rPr>
      </w:pPr>
    </w:p>
    <w:p w:rsidR="00235FBD" w:rsidRDefault="00235FBD" w:rsidP="00E958D0">
      <w:pPr>
        <w:rPr>
          <w:rFonts w:ascii="Garamond" w:hAnsi="Garamond"/>
        </w:rPr>
      </w:pPr>
    </w:p>
    <w:p w:rsidR="00235FBD" w:rsidRDefault="00235FBD" w:rsidP="00E958D0">
      <w:pPr>
        <w:rPr>
          <w:rFonts w:ascii="Garamond" w:hAnsi="Garamond"/>
        </w:rPr>
      </w:pPr>
    </w:p>
    <w:p w:rsidR="00235FBD" w:rsidRDefault="00235FBD" w:rsidP="00E958D0">
      <w:pPr>
        <w:rPr>
          <w:rFonts w:ascii="Garamond" w:hAnsi="Garamond"/>
        </w:rPr>
      </w:pPr>
    </w:p>
    <w:p w:rsidR="00235FBD" w:rsidRDefault="00235FBD" w:rsidP="00E958D0">
      <w:pPr>
        <w:rPr>
          <w:rFonts w:ascii="Garamond" w:hAnsi="Garamond"/>
        </w:rPr>
      </w:pPr>
    </w:p>
    <w:p w:rsidR="00235FBD" w:rsidRDefault="00235FBD"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F52B4" w:rsidRDefault="002F52B4" w:rsidP="00E958D0">
      <w:pPr>
        <w:rPr>
          <w:rFonts w:ascii="Garamond" w:hAnsi="Garamond"/>
        </w:rPr>
      </w:pPr>
    </w:p>
    <w:p w:rsidR="00235FBD" w:rsidRDefault="00235FBD" w:rsidP="00E958D0">
      <w:pPr>
        <w:rPr>
          <w:rFonts w:ascii="Garamond" w:hAnsi="Garamond"/>
        </w:rPr>
      </w:pPr>
    </w:p>
    <w:p w:rsidR="00235FBD" w:rsidRDefault="00235FBD" w:rsidP="00E958D0">
      <w:pPr>
        <w:rPr>
          <w:rFonts w:ascii="Garamond" w:hAnsi="Garamond"/>
        </w:rPr>
      </w:pPr>
      <w:bookmarkStart w:id="2" w:name="_GoBack"/>
      <w:bookmarkEnd w:id="2"/>
    </w:p>
    <w:sectPr w:rsidR="00235FBD" w:rsidSect="002F52B4">
      <w:type w:val="continuous"/>
      <w:pgSz w:w="12240" w:h="15840" w:code="1"/>
      <w:pgMar w:top="1440" w:right="144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6F" w:rsidRDefault="006D416F" w:rsidP="00235FBD">
      <w:r>
        <w:separator/>
      </w:r>
    </w:p>
  </w:endnote>
  <w:endnote w:type="continuationSeparator" w:id="0">
    <w:p w:rsidR="006D416F" w:rsidRDefault="006D416F" w:rsidP="0023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rsidP="006D4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16F" w:rsidRDefault="006D416F" w:rsidP="006D4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rsidP="006D4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63D">
      <w:rPr>
        <w:rStyle w:val="PageNumber"/>
        <w:noProof/>
      </w:rPr>
      <w:t>5</w:t>
    </w:r>
    <w:r>
      <w:rPr>
        <w:rStyle w:val="PageNumber"/>
      </w:rPr>
      <w:fldChar w:fldCharType="end"/>
    </w:r>
  </w:p>
  <w:p w:rsidR="006D416F" w:rsidRPr="005B7FCA" w:rsidRDefault="006D416F" w:rsidP="006D416F">
    <w:pPr>
      <w:pStyle w:val="Footer"/>
      <w:ind w:right="360"/>
      <w:rPr>
        <w:sz w:val="20"/>
        <w:szCs w:val="20"/>
      </w:rPr>
    </w:pPr>
    <w:r>
      <w:rPr>
        <w:sz w:val="20"/>
        <w:szCs w:val="20"/>
      </w:rPr>
      <w:t>Let’s Get Physical (&amp; Chemical)</w:t>
    </w:r>
    <w:r>
      <w:rPr>
        <w:sz w:val="20"/>
        <w:szCs w:val="20"/>
      </w:rPr>
      <w:tab/>
      <w:t>Rev. 6/27/11</w:t>
    </w:r>
    <w:r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pPr>
      <w:pStyle w:val="Footer"/>
    </w:pPr>
    <w:r>
      <w:rPr>
        <w:sz w:val="20"/>
        <w:szCs w:val="20"/>
      </w:rPr>
      <w:t>Let’s Get Physical (&amp; Chemical)</w:t>
    </w:r>
    <w:r w:rsidRPr="005B7FCA">
      <w:rPr>
        <w:sz w:val="20"/>
        <w:szCs w:val="20"/>
      </w:rPr>
      <w:tab/>
    </w:r>
    <w:r>
      <w:rPr>
        <w:sz w:val="20"/>
        <w:szCs w:val="20"/>
      </w:rPr>
      <w:t xml:space="preserve"> Revised 6/27/1</w:t>
    </w:r>
    <w:r w:rsidRPr="005B7FCA">
      <w:rPr>
        <w:sz w:val="20"/>
        <w:szCs w:val="20"/>
      </w:rPr>
      <w:t>1</w:t>
    </w:r>
    <w:r>
      <w:tab/>
      <w:t xml:space="preserve"> </w:t>
    </w:r>
    <w:r>
      <w:rPr>
        <w:rStyle w:val="PageNumber"/>
      </w:rPr>
      <w:fldChar w:fldCharType="begin"/>
    </w:r>
    <w:r>
      <w:rPr>
        <w:rStyle w:val="PageNumber"/>
      </w:rPr>
      <w:instrText xml:space="preserve"> PAGE </w:instrText>
    </w:r>
    <w:r>
      <w:rPr>
        <w:rStyle w:val="PageNumber"/>
      </w:rPr>
      <w:fldChar w:fldCharType="separate"/>
    </w:r>
    <w:r w:rsidR="0082163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6F" w:rsidRDefault="006D416F" w:rsidP="00235FBD">
      <w:r>
        <w:separator/>
      </w:r>
    </w:p>
  </w:footnote>
  <w:footnote w:type="continuationSeparator" w:id="0">
    <w:p w:rsidR="006D416F" w:rsidRDefault="006D416F" w:rsidP="0023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pPr>
      <w:pStyle w:val="Header"/>
    </w:pPr>
    <w:r>
      <w:t>Science In Motion</w:t>
    </w:r>
    <w:r>
      <w:tab/>
    </w:r>
    <w:r>
      <w:tab/>
    </w:r>
    <w:smartTag w:uri="urn:schemas-microsoft-com:office:smarttags" w:element="place">
      <w:smartTag w:uri="urn:schemas-microsoft-com:office:smarttags" w:element="PlaceName">
        <w:r>
          <w:t>Juniata</w:t>
        </w:r>
      </w:smartTag>
      <w:r>
        <w:t xml:space="preserve"> </w:t>
      </w:r>
      <w:smartTag w:uri="urn:schemas-microsoft-com:office:smarttags" w:element="PlaceType">
        <w:r>
          <w:t>College</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pPr>
      <w:pStyle w:val="Header"/>
    </w:pPr>
    <w:r>
      <w:tab/>
    </w:r>
    <w:r>
      <w:tab/>
    </w:r>
    <w:r>
      <w:rPr>
        <w:rFonts w:ascii="Arial" w:hAnsi="Arial" w:cs="Arial"/>
        <w:noProof/>
        <w:sz w:val="20"/>
        <w:szCs w:val="20"/>
      </w:rPr>
      <w:drawing>
        <wp:inline distT="0" distB="0" distL="0" distR="0" wp14:anchorId="4529CBE8" wp14:editId="6F806416">
          <wp:extent cx="1562100" cy="3143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numPicBullet w:numPicBulletId="1">
    <w:pict>
      <v:shape id="_x0000_i1027" type="#_x0000_t75" style="width:11.25pt;height:11.25pt" o:bullet="t">
        <v:imagedata r:id="rId2" o:title="mso7"/>
      </v:shape>
    </w:pict>
  </w:numPicBullet>
  <w:abstractNum w:abstractNumId="0">
    <w:nsid w:val="040A31F4"/>
    <w:multiLevelType w:val="hybridMultilevel"/>
    <w:tmpl w:val="26BC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B4FCA"/>
    <w:multiLevelType w:val="singleLevel"/>
    <w:tmpl w:val="7780F814"/>
    <w:lvl w:ilvl="0">
      <w:start w:val="1"/>
      <w:numFmt w:val="decimal"/>
      <w:lvlText w:val="%1)"/>
      <w:lvlJc w:val="left"/>
      <w:pPr>
        <w:tabs>
          <w:tab w:val="num" w:pos="1080"/>
        </w:tabs>
        <w:ind w:left="1080" w:hanging="360"/>
      </w:pPr>
      <w:rPr>
        <w:rFonts w:hint="default"/>
      </w:rPr>
    </w:lvl>
  </w:abstractNum>
  <w:abstractNum w:abstractNumId="2">
    <w:nsid w:val="27E23D59"/>
    <w:multiLevelType w:val="hybridMultilevel"/>
    <w:tmpl w:val="F134E900"/>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342934"/>
    <w:multiLevelType w:val="hybridMultilevel"/>
    <w:tmpl w:val="9972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244F6"/>
    <w:multiLevelType w:val="hybridMultilevel"/>
    <w:tmpl w:val="C1625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7F237F"/>
    <w:multiLevelType w:val="hybridMultilevel"/>
    <w:tmpl w:val="E06E8E12"/>
    <w:lvl w:ilvl="0" w:tplc="7780F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9365F"/>
    <w:multiLevelType w:val="hybridMultilevel"/>
    <w:tmpl w:val="523419AC"/>
    <w:lvl w:ilvl="0" w:tplc="7780F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33719B"/>
    <w:multiLevelType w:val="hybridMultilevel"/>
    <w:tmpl w:val="452C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E61F9"/>
    <w:multiLevelType w:val="hybridMultilevel"/>
    <w:tmpl w:val="C1625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F04C4A"/>
    <w:multiLevelType w:val="hybridMultilevel"/>
    <w:tmpl w:val="00D8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F019B4"/>
    <w:multiLevelType w:val="hybridMultilevel"/>
    <w:tmpl w:val="755CA67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4"/>
  </w:num>
  <w:num w:numId="6">
    <w:abstractNumId w:val="9"/>
  </w:num>
  <w:num w:numId="7">
    <w:abstractNumId w:val="3"/>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D0"/>
    <w:rsid w:val="00017B56"/>
    <w:rsid w:val="00053AB2"/>
    <w:rsid w:val="00065DDD"/>
    <w:rsid w:val="000B767B"/>
    <w:rsid w:val="000C08DB"/>
    <w:rsid w:val="000D16DE"/>
    <w:rsid w:val="000E7FCB"/>
    <w:rsid w:val="001A147C"/>
    <w:rsid w:val="001D6E2F"/>
    <w:rsid w:val="001E11B3"/>
    <w:rsid w:val="001F78AE"/>
    <w:rsid w:val="00225A19"/>
    <w:rsid w:val="00235FBD"/>
    <w:rsid w:val="00261702"/>
    <w:rsid w:val="00283978"/>
    <w:rsid w:val="002C361F"/>
    <w:rsid w:val="002F52B4"/>
    <w:rsid w:val="0031365F"/>
    <w:rsid w:val="00374C5E"/>
    <w:rsid w:val="003C3979"/>
    <w:rsid w:val="003F0FB8"/>
    <w:rsid w:val="00430F51"/>
    <w:rsid w:val="004378BF"/>
    <w:rsid w:val="00486606"/>
    <w:rsid w:val="004A7E41"/>
    <w:rsid w:val="004E1ED5"/>
    <w:rsid w:val="0050569D"/>
    <w:rsid w:val="005113BA"/>
    <w:rsid w:val="005F67D3"/>
    <w:rsid w:val="00666AD8"/>
    <w:rsid w:val="006748AF"/>
    <w:rsid w:val="006B2350"/>
    <w:rsid w:val="006D416F"/>
    <w:rsid w:val="006F2C49"/>
    <w:rsid w:val="0070572D"/>
    <w:rsid w:val="00735C3B"/>
    <w:rsid w:val="007475E0"/>
    <w:rsid w:val="0078287D"/>
    <w:rsid w:val="007B5840"/>
    <w:rsid w:val="00814D18"/>
    <w:rsid w:val="0082163D"/>
    <w:rsid w:val="00922674"/>
    <w:rsid w:val="009B66EE"/>
    <w:rsid w:val="00A112DF"/>
    <w:rsid w:val="00AB6D96"/>
    <w:rsid w:val="00AD334B"/>
    <w:rsid w:val="00B83167"/>
    <w:rsid w:val="00B94C47"/>
    <w:rsid w:val="00C359F2"/>
    <w:rsid w:val="00C40636"/>
    <w:rsid w:val="00CA7198"/>
    <w:rsid w:val="00D4667C"/>
    <w:rsid w:val="00DB55ED"/>
    <w:rsid w:val="00DC3270"/>
    <w:rsid w:val="00E0660A"/>
    <w:rsid w:val="00E3530F"/>
    <w:rsid w:val="00E356F5"/>
    <w:rsid w:val="00E50288"/>
    <w:rsid w:val="00E82B8F"/>
    <w:rsid w:val="00E958D0"/>
    <w:rsid w:val="00EF3395"/>
    <w:rsid w:val="00F035D0"/>
    <w:rsid w:val="00F53436"/>
    <w:rsid w:val="00FB680A"/>
    <w:rsid w:val="00FC6CC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9CCA707-02F9-481F-99AB-FA16A722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8D0"/>
    <w:pPr>
      <w:tabs>
        <w:tab w:val="center" w:pos="4320"/>
        <w:tab w:val="right" w:pos="8640"/>
      </w:tabs>
    </w:pPr>
  </w:style>
  <w:style w:type="character" w:customStyle="1" w:styleId="HeaderChar">
    <w:name w:val="Header Char"/>
    <w:basedOn w:val="DefaultParagraphFont"/>
    <w:link w:val="Header"/>
    <w:rsid w:val="00E958D0"/>
    <w:rPr>
      <w:rFonts w:ascii="Times New Roman" w:eastAsia="Times New Roman" w:hAnsi="Times New Roman" w:cs="Times New Roman"/>
      <w:sz w:val="24"/>
      <w:szCs w:val="24"/>
    </w:rPr>
  </w:style>
  <w:style w:type="paragraph" w:styleId="Footer">
    <w:name w:val="footer"/>
    <w:basedOn w:val="Normal"/>
    <w:link w:val="FooterChar"/>
    <w:rsid w:val="00E958D0"/>
    <w:pPr>
      <w:tabs>
        <w:tab w:val="center" w:pos="4320"/>
        <w:tab w:val="right" w:pos="8640"/>
      </w:tabs>
    </w:pPr>
  </w:style>
  <w:style w:type="character" w:customStyle="1" w:styleId="FooterChar">
    <w:name w:val="Footer Char"/>
    <w:basedOn w:val="DefaultParagraphFont"/>
    <w:link w:val="Footer"/>
    <w:rsid w:val="00E958D0"/>
    <w:rPr>
      <w:rFonts w:ascii="Times New Roman" w:eastAsia="Times New Roman" w:hAnsi="Times New Roman" w:cs="Times New Roman"/>
      <w:sz w:val="24"/>
      <w:szCs w:val="24"/>
    </w:rPr>
  </w:style>
  <w:style w:type="character" w:styleId="PageNumber">
    <w:name w:val="page number"/>
    <w:basedOn w:val="DefaultParagraphFont"/>
    <w:rsid w:val="00E958D0"/>
  </w:style>
  <w:style w:type="paragraph" w:styleId="BalloonText">
    <w:name w:val="Balloon Text"/>
    <w:basedOn w:val="Normal"/>
    <w:link w:val="BalloonTextChar"/>
    <w:uiPriority w:val="99"/>
    <w:semiHidden/>
    <w:unhideWhenUsed/>
    <w:rsid w:val="00E958D0"/>
    <w:rPr>
      <w:rFonts w:ascii="Tahoma" w:hAnsi="Tahoma" w:cs="Tahoma"/>
      <w:sz w:val="16"/>
      <w:szCs w:val="16"/>
    </w:rPr>
  </w:style>
  <w:style w:type="character" w:customStyle="1" w:styleId="BalloonTextChar">
    <w:name w:val="Balloon Text Char"/>
    <w:basedOn w:val="DefaultParagraphFont"/>
    <w:link w:val="BalloonText"/>
    <w:uiPriority w:val="99"/>
    <w:semiHidden/>
    <w:rsid w:val="00E958D0"/>
    <w:rPr>
      <w:rFonts w:ascii="Tahoma" w:eastAsia="Times New Roman" w:hAnsi="Tahoma" w:cs="Tahoma"/>
      <w:sz w:val="16"/>
      <w:szCs w:val="16"/>
    </w:rPr>
  </w:style>
  <w:style w:type="paragraph" w:styleId="ListParagraph">
    <w:name w:val="List Paragraph"/>
    <w:basedOn w:val="Normal"/>
    <w:uiPriority w:val="34"/>
    <w:qFormat/>
    <w:rsid w:val="00261702"/>
    <w:pPr>
      <w:ind w:left="720"/>
      <w:contextualSpacing/>
    </w:pPr>
  </w:style>
  <w:style w:type="table" w:styleId="TableGrid">
    <w:name w:val="Table Grid"/>
    <w:basedOn w:val="TableNormal"/>
    <w:uiPriority w:val="59"/>
    <w:rsid w:val="001F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EagleNet</dc:creator>
  <cp:keywords/>
  <dc:description/>
  <cp:lastModifiedBy>Yorke, (Fitzsimmons) Tara L (yorket)</cp:lastModifiedBy>
  <cp:revision>3</cp:revision>
  <dcterms:created xsi:type="dcterms:W3CDTF">2014-10-16T18:29:00Z</dcterms:created>
  <dcterms:modified xsi:type="dcterms:W3CDTF">2014-10-16T18:36:00Z</dcterms:modified>
</cp:coreProperties>
</file>